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69" w:rsidRPr="00CC147E" w:rsidRDefault="00D25569" w:rsidP="00D25569">
      <w:pPr>
        <w:pStyle w:val="a3"/>
        <w:shd w:val="clear" w:color="auto" w:fill="FFFFFF"/>
        <w:spacing w:before="127" w:after="127" w:line="240" w:lineRule="auto"/>
        <w:ind w:left="360"/>
        <w:outlineLvl w:val="0"/>
        <w:rPr>
          <w:rFonts w:ascii="Times New Roman" w:eastAsia="Times New Roman" w:hAnsi="Times New Roman" w:cs="Times New Roman"/>
          <w:caps/>
          <w:kern w:val="36"/>
          <w:sz w:val="29"/>
          <w:szCs w:val="29"/>
          <w:lang w:eastAsia="ru-RU"/>
        </w:rPr>
      </w:pPr>
      <w:r w:rsidRPr="00CC147E">
        <w:rPr>
          <w:rFonts w:ascii="Times New Roman" w:eastAsia="Times New Roman" w:hAnsi="Times New Roman" w:cs="Times New Roman"/>
          <w:caps/>
          <w:kern w:val="36"/>
          <w:sz w:val="29"/>
          <w:szCs w:val="29"/>
          <w:lang w:eastAsia="ru-RU"/>
        </w:rPr>
        <w:t>ФГОС</w:t>
      </w:r>
    </w:p>
    <w:p w:rsidR="00D25569" w:rsidRPr="00CC147E" w:rsidRDefault="00F336DB" w:rsidP="00D25569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D25569" w:rsidRPr="00CC14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ГОСУДАРСТВЕННЫЙ ОБРАЗОВАТЕЛЬНЫЙ СТАНДАРТ НАЧАЛЬНОГО ОБЩЕГО ОБРАЗОВАНИЯ</w:t>
        </w:r>
      </w:hyperlink>
      <w:hyperlink r:id="rId5" w:tgtFrame="_blank" w:history="1">
        <w:r w:rsidR="00D25569" w:rsidRPr="00CC147E">
          <w:rPr>
            <w:rStyle w:val="a4"/>
            <w:rFonts w:ascii="Times New Roman" w:hAnsi="Times New Roman" w:cs="Times New Roman"/>
            <w:color w:val="5566DD"/>
            <w:sz w:val="24"/>
            <w:szCs w:val="24"/>
            <w:shd w:val="clear" w:color="auto" w:fill="FFFFFF"/>
          </w:rPr>
          <w:t>http://mouo-kruf.ru/wp-content/uploads/2013/04/%D0%A4%D0%93%D0%9E%D0%</w:t>
        </w:r>
      </w:hyperlink>
    </w:p>
    <w:p w:rsidR="00D25569" w:rsidRPr="00CC147E" w:rsidRDefault="00F336DB" w:rsidP="00D25569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25569" w:rsidRPr="00CC14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ГОСУДАРСТВЕННЫЙ ОБРАЗОВАТЕЛЬНЫЙ СТАНДАРТ ОСНОВНОГО ОБЩЕГО ОБРАЗОВАНИЯ</w:t>
        </w:r>
      </w:hyperlink>
      <w:hyperlink r:id="rId7" w:tgtFrame="_blank" w:history="1">
        <w:r w:rsidR="00D25569" w:rsidRPr="00CC147E">
          <w:rPr>
            <w:rStyle w:val="a4"/>
            <w:rFonts w:ascii="Times New Roman" w:hAnsi="Times New Roman" w:cs="Times New Roman"/>
            <w:color w:val="5566DD"/>
            <w:sz w:val="24"/>
            <w:szCs w:val="24"/>
            <w:shd w:val="clear" w:color="auto" w:fill="FFFFFF"/>
          </w:rPr>
          <w:t>http://mouo-kruf.ru/wp-content/uploads/2013/04/FGOS_OO.doc</w:t>
        </w:r>
      </w:hyperlink>
    </w:p>
    <w:p w:rsidR="00D25569" w:rsidRPr="00CC147E" w:rsidRDefault="00F336DB" w:rsidP="00D25569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25569" w:rsidRPr="00CC14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Письмо минобрнауки РФ от 19.04.2011 г. 03255 «О введении федерального государственного стандарта общего образования»</w:t>
        </w:r>
      </w:hyperlink>
      <w:r w:rsidR="00D25569" w:rsidRPr="00CC147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D25569" w:rsidRPr="00CC147E">
          <w:rPr>
            <w:rStyle w:val="a4"/>
            <w:rFonts w:ascii="Times New Roman" w:hAnsi="Times New Roman" w:cs="Times New Roman"/>
            <w:color w:val="5566DD"/>
            <w:sz w:val="24"/>
            <w:szCs w:val="24"/>
            <w:shd w:val="clear" w:color="auto" w:fill="FFFFFF"/>
          </w:rPr>
          <w:t>http://mouo-kruf.ru/wp-content/uploads/2013/04/pismo_minobrnauki_rf_ot_19.04.20</w:t>
        </w:r>
      </w:hyperlink>
    </w:p>
    <w:p w:rsidR="00D25569" w:rsidRPr="00CC147E" w:rsidRDefault="00F336DB" w:rsidP="00D25569">
      <w:pPr>
        <w:shd w:val="clear" w:color="auto" w:fill="FFFFFF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10" w:history="1">
        <w:r w:rsidR="00D25569" w:rsidRPr="00CC147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Федеральные требования к минимальной оснащенности учебного процесса, охраны здоровья обучающихся</w:t>
        </w:r>
      </w:hyperlink>
      <w:r w:rsidR="00D25569" w:rsidRPr="00CC147E">
        <w:rPr>
          <w:rFonts w:ascii="Times New Roman" w:hAnsi="Times New Roman" w:cs="Times New Roman"/>
          <w:sz w:val="28"/>
          <w:szCs w:val="28"/>
        </w:rPr>
        <w:t xml:space="preserve"> </w:t>
      </w:r>
      <w:r w:rsidR="00D25569" w:rsidRPr="00CC147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http://mouo-kruf.ru/wp-content/uploads/2013/04/</w:t>
      </w:r>
    </w:p>
    <w:p w:rsidR="00D25569" w:rsidRPr="00CC147E" w:rsidRDefault="00D25569" w:rsidP="00D25569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569" w:rsidRPr="00CC147E" w:rsidRDefault="00F336DB" w:rsidP="00D25569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25569" w:rsidRPr="00CC14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 от 01.03.2012 г. №70 «Об утверждении плана-графика подготовки к введению федерального государственного образовательного стандарта основного общего образования (ФГОС) в общеобразовательных учреждениях МО Красноуфимский округ на 2011—2015 годы»</w:t>
        </w:r>
      </w:hyperlink>
      <w:r w:rsidR="00D25569" w:rsidRPr="00CC147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="00D25569" w:rsidRPr="00CC147E">
          <w:rPr>
            <w:rStyle w:val="a4"/>
            <w:rFonts w:ascii="Times New Roman" w:hAnsi="Times New Roman" w:cs="Times New Roman"/>
            <w:color w:val="5566DD"/>
            <w:sz w:val="24"/>
            <w:szCs w:val="24"/>
            <w:shd w:val="clear" w:color="auto" w:fill="FFFFFF"/>
          </w:rPr>
          <w:t>http://mouo-kruf.ru/wp-content/uploads/2013/04/</w:t>
        </w:r>
      </w:hyperlink>
    </w:p>
    <w:p w:rsidR="00D25569" w:rsidRPr="00CC147E" w:rsidRDefault="00D25569" w:rsidP="00D25569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569" w:rsidRPr="00CC147E" w:rsidRDefault="00F336DB" w:rsidP="00D25569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25569" w:rsidRPr="00CC14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Положение о педагогической конференции «Итоги работы педагогических коллективов образовательных учреждений МО Красноуфимский округ по ФГОС общего образования в 2012—2013 учебном году»</w:t>
        </w:r>
      </w:hyperlink>
      <w:r w:rsidR="00D25569" w:rsidRPr="00CC147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gtFrame="_blank" w:history="1">
        <w:r w:rsidR="00D25569" w:rsidRPr="00CC147E">
          <w:rPr>
            <w:rStyle w:val="a4"/>
            <w:rFonts w:ascii="Times New Roman" w:hAnsi="Times New Roman" w:cs="Times New Roman"/>
            <w:color w:val="5566DD"/>
            <w:sz w:val="24"/>
            <w:szCs w:val="24"/>
            <w:shd w:val="clear" w:color="auto" w:fill="FFFFFF"/>
          </w:rPr>
          <w:t>http://mouo-kruf.ru/wp-content/uploads/2013/04</w:t>
        </w:r>
      </w:hyperlink>
    </w:p>
    <w:p w:rsidR="00D25569" w:rsidRPr="00CC147E" w:rsidRDefault="00D25569" w:rsidP="00D25569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569" w:rsidRPr="00CC147E" w:rsidRDefault="00F336DB" w:rsidP="00D25569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D25569" w:rsidRPr="00CC14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Итоги работы по ФГОС начального общего образования в 2011—2012 гг. и перспективы на новыйучебный год». Материалы педагогической конференции 24 мая 2012 года. — МО Красноуфимский округ, 2012 г.</w:t>
        </w:r>
      </w:hyperlink>
      <w:r w:rsidR="00D25569" w:rsidRPr="00CC147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gtFrame="_blank" w:history="1">
        <w:r w:rsidR="00D25569" w:rsidRPr="00CC147E">
          <w:rPr>
            <w:rStyle w:val="a4"/>
            <w:rFonts w:ascii="Times New Roman" w:hAnsi="Times New Roman" w:cs="Times New Roman"/>
            <w:color w:val="5566DD"/>
            <w:sz w:val="24"/>
            <w:szCs w:val="24"/>
            <w:shd w:val="clear" w:color="auto" w:fill="FFFFFF"/>
          </w:rPr>
          <w:t>http://mouo-kruf.ru/wp-content/uploads/2013/04/</w:t>
        </w:r>
      </w:hyperlink>
    </w:p>
    <w:p w:rsidR="00D25569" w:rsidRPr="00CC147E" w:rsidRDefault="00D25569" w:rsidP="00D25569">
      <w:pPr>
        <w:shd w:val="clear" w:color="auto" w:fill="FFFFFF"/>
        <w:spacing w:before="127" w:after="127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C147E">
        <w:rPr>
          <w:rFonts w:ascii="Times New Roman" w:eastAsia="Times New Roman" w:hAnsi="Times New Roman" w:cs="Times New Roman"/>
          <w:sz w:val="28"/>
          <w:szCs w:val="28"/>
        </w:rPr>
        <w:t>Изменения в ФГОС</w:t>
      </w:r>
    </w:p>
    <w:p w:rsidR="00D25569" w:rsidRPr="00CC147E" w:rsidRDefault="00F336DB" w:rsidP="00D25569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D25569" w:rsidRPr="00CC14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Учебно-методическое пособие МЕТОДОЛОГИЧЕСКИЕ ОСОБЕННОСТИ ПРЕПОДАВАНИЯ КОМПЛЕКСНОГО УЧЕБНОГО КУРСА «ОСНОВЫ РЕЛИГИОЗНЫХ КУЛЬТУР И СВЕТСКОЙ ЭТИКИ»</w:t>
        </w:r>
      </w:hyperlink>
      <w:r w:rsidR="00D25569" w:rsidRPr="00CC147E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D25569" w:rsidRPr="00CC147E">
          <w:rPr>
            <w:rStyle w:val="a4"/>
            <w:rFonts w:ascii="Times New Roman" w:hAnsi="Times New Roman" w:cs="Times New Roman"/>
            <w:sz w:val="24"/>
            <w:szCs w:val="24"/>
          </w:rPr>
          <w:t>http://mouo-kruf.ru/wp-content/uploads/2013/04/</w:t>
        </w:r>
      </w:hyperlink>
    </w:p>
    <w:p w:rsidR="00D25569" w:rsidRPr="00CC147E" w:rsidRDefault="00F336DB" w:rsidP="00D25569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25569" w:rsidRPr="00CC14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Информационное письмо </w:t>
        </w:r>
        <w:proofErr w:type="spellStart"/>
        <w:r w:rsidR="00D25569" w:rsidRPr="00CC14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D25569" w:rsidRPr="00CC14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РФ 15.12.2011 г. № 03−1058 «О внесении изменений во ФГОС начального общего образования»</w:t>
        </w:r>
      </w:hyperlink>
    </w:p>
    <w:p w:rsidR="00D25569" w:rsidRPr="00CC147E" w:rsidRDefault="00F336DB" w:rsidP="00D25569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25569" w:rsidRPr="00CC147E">
          <w:rPr>
            <w:rStyle w:val="a4"/>
            <w:rFonts w:ascii="Times New Roman" w:hAnsi="Times New Roman" w:cs="Times New Roman"/>
            <w:sz w:val="24"/>
            <w:szCs w:val="24"/>
          </w:rPr>
          <w:t>http://mouo-kruf.ru/wp-content/uploads/2013/04/pi03-1058.pdf</w:t>
        </w:r>
      </w:hyperlink>
    </w:p>
    <w:p w:rsidR="00D25569" w:rsidRPr="00CC147E" w:rsidRDefault="00D25569" w:rsidP="00D25569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569" w:rsidRPr="00CC147E" w:rsidRDefault="00F336DB" w:rsidP="00D25569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D25569" w:rsidRPr="00CC14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Информационное письмо минобнауки от 28.12.2011 № 01−01−05/9773 «Об изменениях в приказе ФГОС НОО»</w:t>
        </w:r>
      </w:hyperlink>
      <w:r w:rsidR="00D25569" w:rsidRPr="00CC147E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tgtFrame="_blank" w:history="1">
        <w:r w:rsidR="00D25569" w:rsidRPr="00CC147E">
          <w:rPr>
            <w:rStyle w:val="a4"/>
            <w:rFonts w:ascii="Times New Roman" w:hAnsi="Times New Roman" w:cs="Times New Roman"/>
            <w:color w:val="5566DD"/>
            <w:sz w:val="24"/>
            <w:szCs w:val="24"/>
            <w:shd w:val="clear" w:color="auto" w:fill="FFFFFF"/>
          </w:rPr>
          <w:t>http://mouo-kruf.ru/wp-content/uploads/2013/04</w:t>
        </w:r>
      </w:hyperlink>
    </w:p>
    <w:p w:rsidR="00532970" w:rsidRDefault="00532970"/>
    <w:sectPr w:rsidR="00532970" w:rsidSect="00F3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25569"/>
    <w:rsid w:val="00532970"/>
    <w:rsid w:val="00CC147E"/>
    <w:rsid w:val="00D25569"/>
    <w:rsid w:val="00F3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569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D255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o-kruf.ru/wp-content/uploads/2013/04/pismo_minobrnauki_rf_ot_19.04.2011_g.__03255_quot_o_vvedenii_federalnogo_gosudarstvennogo_obrazovatelnogo_standarta_obshhego_obrazovanijaquot.doc" TargetMode="External"/><Relationship Id="rId13" Type="http://schemas.openxmlformats.org/officeDocument/2006/relationships/hyperlink" Target="http://mouo-kruf.ru/wp-content/uploads/2013/04/%D0%9F%D1%80%D0%B8%D0%BA%D0%B0%D0%B7-%D0%BE-%D0%BA%D0%BE%D0%BD%D1%84.-%D0%A4%D0%93%D0%9E%D0%A1.docx" TargetMode="External"/><Relationship Id="rId18" Type="http://schemas.openxmlformats.org/officeDocument/2006/relationships/hyperlink" Target="http://mouo-kruf.ru/wp-content/uploads/2013/0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uo-kruf.ru/wp-content/uploads/2013/04/%D0%98%D0%BD%D1%84%D0%BE%D1%80%D0%BC%D0%B0%D1%86%D0%B8%D0%BE%D0%BD%D0%BD%D0%BE%D0%B5-%D0%BF%D0%B8%D1%81%D1%8C%D0%BC%D0%BE-%D0%BE%D0%B1-%D0%B8%D0%B7%D0%BC%D0%B5%D0%BD%D0%B5%D0%BD%D0%B8%D1%8F%D1%85-%D0%B2-%D0%BF%D1%80%D0%B8%D0%BA%D0%B0%D0%B7%D0%B5-%D0%A4%D0%93%D0%9E%D0%A1-%D0%9D%D0%9E%D0%9E.doc" TargetMode="External"/><Relationship Id="rId7" Type="http://schemas.openxmlformats.org/officeDocument/2006/relationships/hyperlink" Target="http://mouo-kruf.ru/wp-content/uploads/2013/04/FGOS_OO.doc" TargetMode="External"/><Relationship Id="rId12" Type="http://schemas.openxmlformats.org/officeDocument/2006/relationships/hyperlink" Target="http://mouo-kruf.ru/wp-content/uploads/2013/04/%D0%BF%D0%BB%D0%B0%D0%BD-%D0%BF%D0%B5%D1%80%D0%B5%D1%85%D0%BE%D0%B4%D0%B0-%D0%BA-%D0%A4%D0%93%D0%9E%D0%A1-%D0%9E%D0%A8.doc" TargetMode="External"/><Relationship Id="rId17" Type="http://schemas.openxmlformats.org/officeDocument/2006/relationships/hyperlink" Target="http://mouo-kruf.ru/wp-content/uploads/2013/04/%D0%A3%D1%87%D0%B5%D0%B1%D0%BD%D0%BE-%D0%BC%D0%B5%D1%82%D0%BE%D0%B4%D0%B8%D1%87%D0%B5%D1%81%D0%BA%D0%BE%D0%B5-%D0%BF%D0%BE%D1%81%D0%BE%D0%B1%D0%B8%D0%B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uo-kruf.ru/wp-content/uploads/2013/04/%D0%93%D0%BE%D1%82%D0%BE%D0%B2%D1%8B%D0%B9-%D1%81%D0%B1%D0%BE%D1%80%D0%BD%D0%B8%D0%BA2.doc" TargetMode="External"/><Relationship Id="rId20" Type="http://schemas.openxmlformats.org/officeDocument/2006/relationships/hyperlink" Target="http://mouo-kruf.ru/wp-content/uploads/2013/04/pi03-105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ouo-kruf.ru/wp-content/uploads/2013/04/FGOS_OO.doc" TargetMode="External"/><Relationship Id="rId11" Type="http://schemas.openxmlformats.org/officeDocument/2006/relationships/hyperlink" Target="http://mouo-kruf.ru/wp-content/uploads/2013/04/%D0%BF%D0%BB%D0%B0%D0%BD-%D0%BF%D0%B5%D1%80%D0%B5%D1%85%D0%BE%D0%B4%D0%B0-%D0%BA-%D0%A4%D0%93%D0%9E%D0%A1-%D0%9E%D0%A8.do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ouo-kruf.ru/wp-content/uploads/2013/04/%D0%A4%D0%93%D0%9E%D0%A1-%D0%9D%D0%9E%D0%9E.doc" TargetMode="External"/><Relationship Id="rId15" Type="http://schemas.openxmlformats.org/officeDocument/2006/relationships/hyperlink" Target="http://mouo-kruf.ru/wp-content/uploads/2013/04/%D0%93%D0%BE%D1%82%D0%BE%D0%B2%D1%8B%D0%B9-%D1%81%D0%B1%D0%BE%D1%80%D0%BD%D0%B8%D0%BA2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uo-kruf.ru/wp-content/uploads/2013/04/%D0%A4%D0%B5%D0%B4%D0%B5%D1%80%D0%B0%D0%BB%D1%8C%D0%BD%D1%8B%D0%B5-%D1%82%D1%80%D0%B5%D0%B1%D0%BE%D0%B2%D0%B0%D0%BD%D0%B8%D1%8F-%D0%BA-%D0%BC%D0%B8%D0%BD%D0%B8%D0%BC%D0%B0%D0%BB%D1%8C%D0%BD%D0%BE%D0%B9-%D0%BE%D1%81%D0%BD%D0%B0%D1%89%D0%B5%D0%BD%D0%BD%D0%BE%D1%81%D1%82%D0%B8-%D1%83%D1%87%D0%B5%D0%B1%D0%BD%D0%BE%D0%B3%D0%BE-%D0%BF%D1%80%D0%BE%D1%86%D0%B5%D1%81%D1%81%D0%B0-%D0%BE%D1%85%D1%80%D0%B0%D0%BD%D1%8B-%D0%B7%D0%B4%D0%BE%D1%80%D0%BE%D0%B2%D1%8C%D1%8F-%D0%BE%D0%B1%D1%83%D1%87%D0%B0%D1%8E%D1%89%D0%B8%D1%85%D1%81%D1%8F.doc" TargetMode="External"/><Relationship Id="rId19" Type="http://schemas.openxmlformats.org/officeDocument/2006/relationships/hyperlink" Target="http://mouo-kruf.ru/wp-content/uploads/2013/04/pi03-1058.pdf" TargetMode="External"/><Relationship Id="rId4" Type="http://schemas.openxmlformats.org/officeDocument/2006/relationships/hyperlink" Target="http://mouo-kruf.ru/wp-content/uploads/2013/04/%D0%A4%D0%93%D0%9E%D0%A1-%D0%9D%D0%9E%D0%9E.doc" TargetMode="External"/><Relationship Id="rId9" Type="http://schemas.openxmlformats.org/officeDocument/2006/relationships/hyperlink" Target="http://mouo-kruf.ru/wp-content/uploads/2013/04/pismo_minobrnauki_rf_ot_19.04.2011_g.__03255_quot_o_vvedenii_federalnogo_gosudarstvennogo_obrazovatelnogo_standarta_obshhego_obrazovanijaquot.doc" TargetMode="External"/><Relationship Id="rId14" Type="http://schemas.openxmlformats.org/officeDocument/2006/relationships/hyperlink" Target="http://mouo-kruf.ru/wp-content/uploads/2013/04/%D0%9F%D1%80%D0%B8%D0%BA%D0%B0%D0%B7-%D0%BE-%D0%BA%D0%BE%D0%BD%D1%84.-%D0%A4%D0%93%D0%9E%D0%A1.docx" TargetMode="External"/><Relationship Id="rId22" Type="http://schemas.openxmlformats.org/officeDocument/2006/relationships/hyperlink" Target="http://mouo-kruf.ru/wp-content/uploads/2013/04/%D0%98%D0%BD%D1%84%D0%BE%D1%80%D0%BC%D0%B0%D1%86%D0%B8%D0%BE%D0%BD%D0%BD%D0%BE%D0%B5-%D0%BF%D0%B8%D1%81%D1%8C%D0%BC%D0%BE-%D0%BE%D0%B1-%D0%B8%D0%B7%D0%BC%D0%B5%D0%BD%D0%B5%D0%BD%D0%B8%D1%8F%D1%85-%D0%B2-%D0%BF%D1%80%D0%B8%D0%BA%D0%B0%D0%B7%D0%B5-%D0%A4%D0%93%D0%9E%D0%A1-%D0%9D%D0%9E%D0%9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</Words>
  <Characters>4712</Characters>
  <Application>Microsoft Office Word</Application>
  <DocSecurity>0</DocSecurity>
  <Lines>39</Lines>
  <Paragraphs>11</Paragraphs>
  <ScaleCrop>false</ScaleCrop>
  <Company>Krokoz™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4</cp:revision>
  <dcterms:created xsi:type="dcterms:W3CDTF">2014-05-21T01:36:00Z</dcterms:created>
  <dcterms:modified xsi:type="dcterms:W3CDTF">2014-05-21T01:44:00Z</dcterms:modified>
</cp:coreProperties>
</file>