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A6" w:rsidRDefault="00E443A6" w:rsidP="00E44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Pr="00BC17B9">
        <w:rPr>
          <w:rFonts w:ascii="Times New Roman" w:hAnsi="Times New Roman" w:cs="Times New Roman"/>
          <w:sz w:val="28"/>
          <w:szCs w:val="28"/>
        </w:rPr>
        <w:t xml:space="preserve"> К РАБОЧЕЙ   ПРОГРАММЕ ПО ОБЩЕСТВОЗНАНИЮ </w:t>
      </w:r>
    </w:p>
    <w:p w:rsidR="00E443A6" w:rsidRDefault="00E443A6" w:rsidP="00E44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B9">
        <w:rPr>
          <w:rFonts w:ascii="Times New Roman" w:hAnsi="Times New Roman" w:cs="Times New Roman"/>
          <w:sz w:val="28"/>
          <w:szCs w:val="28"/>
        </w:rPr>
        <w:t>КЛАСС</w:t>
      </w:r>
    </w:p>
    <w:p w:rsidR="00E443A6" w:rsidRDefault="00E443A6" w:rsidP="00E443A6">
      <w:pPr>
        <w:pStyle w:val="a3"/>
        <w:spacing w:after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    </w:t>
      </w:r>
      <w:r w:rsidRPr="00E443A6">
        <w:rPr>
          <w:rFonts w:eastAsia="Times New Roman"/>
          <w:bCs/>
          <w:lang w:eastAsia="ru-RU"/>
        </w:rPr>
        <w:t>Рабочая программа</w:t>
      </w:r>
      <w:r w:rsidRPr="00E443A6">
        <w:rPr>
          <w:rFonts w:eastAsia="Times New Roman"/>
          <w:lang w:eastAsia="ru-RU"/>
        </w:rPr>
        <w:t xml:space="preserve"> создана на основе  федерального компонента Государственного стандарта основного общего образования, авторской  программы «Обществознание 7 класс» </w:t>
      </w:r>
      <w:proofErr w:type="spellStart"/>
      <w:r w:rsidRPr="00E443A6">
        <w:rPr>
          <w:rFonts w:eastAsia="Times New Roman"/>
          <w:bCs/>
          <w:color w:val="000000"/>
          <w:w w:val="112"/>
          <w:lang w:eastAsia="ru-RU"/>
        </w:rPr>
        <w:t>Л.Н.Боголюбова</w:t>
      </w:r>
      <w:proofErr w:type="spellEnd"/>
      <w:r w:rsidRPr="00E443A6">
        <w:rPr>
          <w:rFonts w:eastAsia="Times New Roman"/>
          <w:bCs/>
          <w:color w:val="000000"/>
          <w:w w:val="112"/>
          <w:lang w:eastAsia="ru-RU"/>
        </w:rPr>
        <w:t xml:space="preserve">, </w:t>
      </w:r>
      <w:r w:rsidRPr="00E443A6">
        <w:rPr>
          <w:rFonts w:eastAsia="Times New Roman"/>
          <w:bCs/>
          <w:color w:val="000000"/>
          <w:w w:val="109"/>
          <w:lang w:eastAsia="ru-RU"/>
        </w:rPr>
        <w:t>Н. И. Городецкой и др.,</w:t>
      </w:r>
      <w:r w:rsidRPr="00E443A6">
        <w:rPr>
          <w:rFonts w:eastAsia="Times New Roman"/>
          <w:lang w:eastAsia="ru-RU"/>
        </w:rPr>
        <w:t xml:space="preserve"> без изменений и дополнений.</w:t>
      </w:r>
      <w:r>
        <w:rPr>
          <w:rFonts w:eastAsia="Times New Roman"/>
          <w:lang w:eastAsia="ru-RU"/>
        </w:rPr>
        <w:t xml:space="preserve"> </w:t>
      </w:r>
    </w:p>
    <w:p w:rsidR="00E443A6" w:rsidRDefault="00E443A6" w:rsidP="00E443A6">
      <w:pPr>
        <w:pStyle w:val="a3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</w:t>
      </w:r>
      <w:r w:rsidRPr="00113B20">
        <w:rPr>
          <w:rFonts w:eastAsia="Times New Roman"/>
          <w:lang w:eastAsia="ru-RU"/>
        </w:rPr>
        <w:t xml:space="preserve">Курс «Обществознание» для основной школы представляет собой один из рекомендованных Министерством  образования  и науки Российской </w:t>
      </w:r>
      <w:proofErr w:type="gramStart"/>
      <w:r w:rsidRPr="00113B20">
        <w:rPr>
          <w:rFonts w:eastAsia="Times New Roman"/>
          <w:lang w:eastAsia="ru-RU"/>
        </w:rPr>
        <w:t>Федерации  вариантов реализации новой структуры дисциплин</w:t>
      </w:r>
      <w:proofErr w:type="gramEnd"/>
      <w:r w:rsidRPr="00113B20">
        <w:rPr>
          <w:rFonts w:eastAsia="Times New Roman"/>
          <w:lang w:eastAsia="ru-RU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</w:t>
      </w:r>
      <w:r>
        <w:rPr>
          <w:rFonts w:eastAsia="Times New Roman"/>
          <w:lang w:eastAsia="ru-RU"/>
        </w:rPr>
        <w:t xml:space="preserve">ажданских прав и обязанностей. </w:t>
      </w:r>
    </w:p>
    <w:p w:rsidR="00E443A6" w:rsidRPr="00E443A6" w:rsidRDefault="00E443A6" w:rsidP="00E443A6">
      <w:pPr>
        <w:pStyle w:val="a3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E443A6">
        <w:rPr>
          <w:rFonts w:eastAsia="Times New Roman"/>
          <w:lang w:eastAsia="ru-RU"/>
        </w:rPr>
        <w:t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</w:t>
      </w:r>
      <w:r>
        <w:rPr>
          <w:rFonts w:eastAsia="Times New Roman"/>
          <w:lang w:eastAsia="ru-RU"/>
        </w:rPr>
        <w:t>емам курса. Она рассчитана на 35</w:t>
      </w:r>
      <w:r w:rsidRPr="00E443A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учебных часов</w:t>
      </w:r>
      <w:r w:rsidRPr="00E443A6">
        <w:rPr>
          <w:rFonts w:eastAsia="Times New Roman"/>
          <w:lang w:eastAsia="ru-RU"/>
        </w:rPr>
        <w:t>, из расчёта 1 час в неделю.</w:t>
      </w:r>
    </w:p>
    <w:p w:rsidR="00E443A6" w:rsidRPr="00E443A6" w:rsidRDefault="00E443A6" w:rsidP="00E44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3A6">
        <w:rPr>
          <w:rFonts w:ascii="Times New Roman" w:eastAsia="Calibri" w:hAnsi="Times New Roman" w:cs="Times New Roman"/>
          <w:b/>
          <w:i/>
          <w:sz w:val="24"/>
          <w:szCs w:val="24"/>
        </w:rPr>
        <w:t>Цель курса:</w:t>
      </w:r>
      <w:r w:rsidRPr="00E443A6">
        <w:rPr>
          <w:rFonts w:ascii="Times New Roman" w:eastAsia="Calibri" w:hAnsi="Times New Roman" w:cs="Times New Roman"/>
          <w:sz w:val="24"/>
          <w:szCs w:val="24"/>
        </w:rPr>
        <w:t xml:space="preserve"> установить роль деятельности в жизни человека и общества, дать учащимся достаточно полное представление о нынешнем этапе развития общества в контексте цивилизационного и культурологического подходов; стимулировать активность учащихся в познании общества; выработать жизненные цели и ценностное мировосприятие.</w:t>
      </w:r>
    </w:p>
    <w:p w:rsidR="00E443A6" w:rsidRPr="00E443A6" w:rsidRDefault="00E443A6" w:rsidP="00E443A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43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курса: </w:t>
      </w:r>
    </w:p>
    <w:p w:rsidR="00E443A6" w:rsidRPr="00E443A6" w:rsidRDefault="00E443A6" w:rsidP="00E4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E443A6" w:rsidRPr="00E443A6" w:rsidRDefault="00E443A6" w:rsidP="00E443A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3A6">
        <w:rPr>
          <w:rFonts w:ascii="Times New Roman" w:eastAsia="Calibri" w:hAnsi="Times New Roman" w:cs="Times New Roman"/>
          <w:sz w:val="24"/>
          <w:szCs w:val="24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E443A6" w:rsidRPr="00E443A6" w:rsidRDefault="00E443A6" w:rsidP="00E4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E443A6" w:rsidRPr="00E443A6" w:rsidRDefault="00E443A6" w:rsidP="00E4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семье и семейным традициям;</w:t>
      </w:r>
    </w:p>
    <w:p w:rsidR="00E443A6" w:rsidRPr="00E443A6" w:rsidRDefault="00E443A6" w:rsidP="00E4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природе;</w:t>
      </w:r>
    </w:p>
    <w:p w:rsidR="00E443A6" w:rsidRPr="00E443A6" w:rsidRDefault="00E443A6" w:rsidP="00E4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E443A6" w:rsidRPr="00E443A6" w:rsidRDefault="00E443A6" w:rsidP="00E4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E443A6" w:rsidRPr="00E443A6" w:rsidRDefault="00E443A6" w:rsidP="00E44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E443A6" w:rsidRPr="00E443A6" w:rsidRDefault="00E443A6" w:rsidP="00E443A6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A6" w:rsidRPr="00E443A6" w:rsidRDefault="00E443A6" w:rsidP="00E443A6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A6" w:rsidRPr="00E443A6" w:rsidRDefault="00E443A6" w:rsidP="00E443A6">
      <w:pPr>
        <w:spacing w:line="240" w:lineRule="auto"/>
        <w:jc w:val="both"/>
        <w:rPr>
          <w:rFonts w:ascii="Times New Roman" w:eastAsia="Calibri" w:hAnsi="Times New Roman" w:cs="Times New Roman"/>
          <w:bCs/>
          <w:szCs w:val="20"/>
        </w:rPr>
      </w:pPr>
      <w:r w:rsidRPr="00E443A6">
        <w:rPr>
          <w:rFonts w:ascii="Times New Roman" w:eastAsia="Calibri" w:hAnsi="Times New Roman" w:cs="Times New Roman"/>
          <w:bCs/>
          <w:szCs w:val="20"/>
        </w:rPr>
        <w:t>Рабочая программа прилагается.</w:t>
      </w:r>
      <w:bookmarkStart w:id="0" w:name="_GoBack"/>
      <w:bookmarkEnd w:id="0"/>
    </w:p>
    <w:p w:rsidR="00CA4EC8" w:rsidRDefault="00CA4EC8"/>
    <w:sectPr w:rsidR="00C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E2"/>
    <w:rsid w:val="003B69E2"/>
    <w:rsid w:val="00CA4EC8"/>
    <w:rsid w:val="00E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43A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43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2015-09-23T05:18:00Z</dcterms:created>
  <dcterms:modified xsi:type="dcterms:W3CDTF">2015-09-23T05:21:00Z</dcterms:modified>
</cp:coreProperties>
</file>