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BE" w:rsidRPr="001F2141" w:rsidRDefault="00F07DBF" w:rsidP="005435E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2141">
        <w:rPr>
          <w:rFonts w:ascii="Times New Roman" w:hAnsi="Times New Roman" w:cs="Times New Roman"/>
          <w:b/>
          <w:sz w:val="24"/>
        </w:rPr>
        <w:t>Аннотация к рабочей программе по математике 7 – 9 класс</w:t>
      </w:r>
    </w:p>
    <w:p w:rsidR="001111DF" w:rsidRPr="000A2315" w:rsidRDefault="001111DF" w:rsidP="005435E0">
      <w:pPr>
        <w:ind w:firstLine="708"/>
        <w:contextualSpacing/>
        <w:rPr>
          <w:rFonts w:ascii="Times New Roman" w:hAnsi="Times New Roman" w:cs="Times New Roman"/>
          <w:sz w:val="24"/>
        </w:rPr>
      </w:pPr>
      <w:proofErr w:type="gramStart"/>
      <w:r w:rsidRPr="000A2315">
        <w:rPr>
          <w:rFonts w:ascii="Times New Roman" w:hAnsi="Times New Roman" w:cs="Times New Roman"/>
          <w:sz w:val="24"/>
        </w:rPr>
        <w:t xml:space="preserve">Рабочая программа по учебному предмету «Математика» для 7- 9 класса составлена на основе Примерной программы основного общего образования и ориентирована на использование учебника по алгебре, разработанного авторским коллективом Ю.М.Колягина, С.В.Сидорова, Н.Е.Фёдоровой, М.И. </w:t>
      </w:r>
      <w:proofErr w:type="spellStart"/>
      <w:r w:rsidRPr="000A2315">
        <w:rPr>
          <w:rFonts w:ascii="Times New Roman" w:hAnsi="Times New Roman" w:cs="Times New Roman"/>
          <w:sz w:val="24"/>
        </w:rPr>
        <w:t>Шабунина</w:t>
      </w:r>
      <w:proofErr w:type="spellEnd"/>
      <w:r w:rsidRPr="000A2315">
        <w:rPr>
          <w:rFonts w:ascii="Times New Roman" w:hAnsi="Times New Roman" w:cs="Times New Roman"/>
          <w:sz w:val="24"/>
        </w:rPr>
        <w:t xml:space="preserve"> (Москва, «Просвещение», 2012) и учебника по геометрии, разработанного авторским коллективом Л.С. </w:t>
      </w:r>
      <w:proofErr w:type="spellStart"/>
      <w:r w:rsidRPr="000A2315">
        <w:rPr>
          <w:rFonts w:ascii="Times New Roman" w:hAnsi="Times New Roman" w:cs="Times New Roman"/>
          <w:sz w:val="24"/>
        </w:rPr>
        <w:t>Атанасяна</w:t>
      </w:r>
      <w:proofErr w:type="spellEnd"/>
      <w:r w:rsidRPr="000A2315">
        <w:rPr>
          <w:rFonts w:ascii="Times New Roman" w:hAnsi="Times New Roman" w:cs="Times New Roman"/>
          <w:sz w:val="24"/>
        </w:rPr>
        <w:t xml:space="preserve">, В.Ф. </w:t>
      </w:r>
      <w:proofErr w:type="spellStart"/>
      <w:r w:rsidRPr="000A2315">
        <w:rPr>
          <w:rFonts w:ascii="Times New Roman" w:hAnsi="Times New Roman" w:cs="Times New Roman"/>
          <w:sz w:val="24"/>
        </w:rPr>
        <w:t>Бутузова</w:t>
      </w:r>
      <w:proofErr w:type="spellEnd"/>
      <w:r w:rsidRPr="000A2315">
        <w:rPr>
          <w:rFonts w:ascii="Times New Roman" w:hAnsi="Times New Roman" w:cs="Times New Roman"/>
          <w:sz w:val="24"/>
        </w:rPr>
        <w:t>, С.Б. Кадомцева и</w:t>
      </w:r>
      <w:proofErr w:type="gramEnd"/>
      <w:r w:rsidRPr="000A2315">
        <w:rPr>
          <w:rFonts w:ascii="Times New Roman" w:hAnsi="Times New Roman" w:cs="Times New Roman"/>
          <w:sz w:val="24"/>
        </w:rPr>
        <w:t xml:space="preserve"> др. (Москва, «Просвещение», 2011) Данные учебники включены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2014-2015 учебный год».</w:t>
      </w:r>
    </w:p>
    <w:p w:rsidR="000A2315" w:rsidRPr="000A2315" w:rsidRDefault="000A2315" w:rsidP="005435E0">
      <w:pPr>
        <w:ind w:firstLine="708"/>
        <w:contextualSpacing/>
        <w:rPr>
          <w:rFonts w:ascii="Times New Roman" w:hAnsi="Times New Roman" w:cs="Times New Roman"/>
          <w:i/>
          <w:sz w:val="24"/>
        </w:rPr>
      </w:pPr>
      <w:r w:rsidRPr="000A2315">
        <w:rPr>
          <w:rFonts w:ascii="Times New Roman" w:hAnsi="Times New Roman" w:cs="Times New Roman"/>
          <w:i/>
          <w:sz w:val="24"/>
        </w:rPr>
        <w:t>Основные цели изучения курса математики:</w:t>
      </w:r>
    </w:p>
    <w:p w:rsidR="000A2315" w:rsidRPr="000A2315" w:rsidRDefault="000A2315" w:rsidP="005435E0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A2315" w:rsidRPr="000A2315" w:rsidRDefault="000A2315" w:rsidP="005435E0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интеллектуальное развитие, формирование  свойственных математической деятельности качеств личности, необходимых человеку для полноценной жизни в современном 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0A2315" w:rsidRPr="000A2315" w:rsidRDefault="000A2315" w:rsidP="005435E0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формирование представлений об идеях и методах математики  как универсального языка науки и техники,  средства моделирования явлений и процессов;</w:t>
      </w:r>
    </w:p>
    <w:p w:rsidR="000A2315" w:rsidRPr="000A2315" w:rsidRDefault="000A2315" w:rsidP="005435E0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воспитание культуры личности, отношения к предмету как к  части общечеловеческой культуры, играющей особую роль в общественном развитии.</w:t>
      </w:r>
    </w:p>
    <w:p w:rsidR="00B46836" w:rsidRPr="000A2315" w:rsidRDefault="00B46836" w:rsidP="005435E0">
      <w:pPr>
        <w:ind w:firstLine="708"/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Рабочая программа учебного предмета «Математика» для 7-8 класса рассчитана на 175 учебных часов, 9 класс на 170 учебных часов в течение учебного года, на 5недельных учебных часов. </w:t>
      </w:r>
    </w:p>
    <w:p w:rsidR="00F07DBF" w:rsidRPr="000A2315" w:rsidRDefault="009E0F17" w:rsidP="005435E0">
      <w:pPr>
        <w:ind w:firstLine="708"/>
        <w:contextualSpacing/>
        <w:rPr>
          <w:rFonts w:ascii="Times New Roman" w:hAnsi="Times New Roman" w:cs="Times New Roman"/>
          <w:i/>
          <w:sz w:val="24"/>
        </w:rPr>
      </w:pPr>
      <w:r w:rsidRPr="000A2315">
        <w:rPr>
          <w:rFonts w:ascii="Times New Roman" w:hAnsi="Times New Roman" w:cs="Times New Roman"/>
          <w:i/>
          <w:sz w:val="24"/>
        </w:rPr>
        <w:t>Учебно – методическое обеспечение</w:t>
      </w:r>
      <w:r w:rsidR="000A2315">
        <w:rPr>
          <w:rFonts w:ascii="Times New Roman" w:hAnsi="Times New Roman" w:cs="Times New Roman"/>
          <w:i/>
          <w:sz w:val="24"/>
        </w:rPr>
        <w:t>.</w:t>
      </w:r>
      <w:r w:rsidRPr="000A2315">
        <w:rPr>
          <w:rFonts w:ascii="Times New Roman" w:hAnsi="Times New Roman" w:cs="Times New Roman"/>
          <w:i/>
          <w:sz w:val="24"/>
        </w:rPr>
        <w:t xml:space="preserve"> </w:t>
      </w:r>
    </w:p>
    <w:p w:rsidR="00A635D9" w:rsidRPr="000A2315" w:rsidRDefault="009E0F17" w:rsidP="005435E0">
      <w:pPr>
        <w:ind w:firstLine="708"/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Рабочая программа обеспечена </w:t>
      </w:r>
      <w:proofErr w:type="spellStart"/>
      <w:proofErr w:type="gramStart"/>
      <w:r w:rsidRPr="000A2315">
        <w:rPr>
          <w:rFonts w:ascii="Times New Roman" w:hAnsi="Times New Roman" w:cs="Times New Roman"/>
          <w:sz w:val="24"/>
        </w:rPr>
        <w:t>учебно</w:t>
      </w:r>
      <w:proofErr w:type="spellEnd"/>
      <w:r w:rsidRPr="000A2315">
        <w:rPr>
          <w:rFonts w:ascii="Times New Roman" w:hAnsi="Times New Roman" w:cs="Times New Roman"/>
          <w:sz w:val="24"/>
        </w:rPr>
        <w:t xml:space="preserve"> – методическим</w:t>
      </w:r>
      <w:proofErr w:type="gramEnd"/>
      <w:r w:rsidRPr="000A2315">
        <w:rPr>
          <w:rFonts w:ascii="Times New Roman" w:hAnsi="Times New Roman" w:cs="Times New Roman"/>
          <w:sz w:val="24"/>
        </w:rPr>
        <w:t xml:space="preserve"> комплек</w:t>
      </w:r>
      <w:r w:rsidR="00395A54" w:rsidRPr="000A2315">
        <w:rPr>
          <w:rFonts w:ascii="Times New Roman" w:hAnsi="Times New Roman" w:cs="Times New Roman"/>
          <w:sz w:val="24"/>
        </w:rPr>
        <w:t xml:space="preserve">том под редакцией Колягина Ю.М., Сидорова С.В., Федоровой Н.Е., </w:t>
      </w:r>
      <w:proofErr w:type="spellStart"/>
      <w:r w:rsidR="00395A54" w:rsidRPr="000A2315">
        <w:rPr>
          <w:rFonts w:ascii="Times New Roman" w:hAnsi="Times New Roman" w:cs="Times New Roman"/>
          <w:sz w:val="24"/>
        </w:rPr>
        <w:t>Шабунина</w:t>
      </w:r>
      <w:proofErr w:type="spellEnd"/>
      <w:r w:rsidR="00395A54" w:rsidRPr="000A2315">
        <w:rPr>
          <w:rFonts w:ascii="Times New Roman" w:hAnsi="Times New Roman" w:cs="Times New Roman"/>
          <w:sz w:val="24"/>
        </w:rPr>
        <w:t xml:space="preserve"> М.И. и др. </w:t>
      </w:r>
    </w:p>
    <w:p w:rsidR="00A635D9" w:rsidRPr="000A2315" w:rsidRDefault="00A635D9" w:rsidP="005435E0">
      <w:pPr>
        <w:ind w:firstLine="708"/>
        <w:contextualSpacing/>
        <w:rPr>
          <w:rFonts w:ascii="Times New Roman" w:hAnsi="Times New Roman" w:cs="Times New Roman"/>
          <w:i/>
          <w:sz w:val="24"/>
        </w:rPr>
      </w:pPr>
      <w:r w:rsidRPr="000A2315">
        <w:rPr>
          <w:rFonts w:ascii="Times New Roman" w:hAnsi="Times New Roman" w:cs="Times New Roman"/>
          <w:i/>
          <w:sz w:val="24"/>
        </w:rPr>
        <w:t>Учебники</w:t>
      </w:r>
      <w:r w:rsidR="000A2315">
        <w:rPr>
          <w:rFonts w:ascii="Times New Roman" w:hAnsi="Times New Roman" w:cs="Times New Roman"/>
          <w:i/>
          <w:sz w:val="24"/>
        </w:rPr>
        <w:t>.</w:t>
      </w:r>
      <w:r w:rsidRPr="000A2315">
        <w:rPr>
          <w:rFonts w:ascii="Times New Roman" w:hAnsi="Times New Roman" w:cs="Times New Roman"/>
          <w:i/>
          <w:sz w:val="24"/>
        </w:rPr>
        <w:t xml:space="preserve"> </w:t>
      </w:r>
    </w:p>
    <w:p w:rsidR="00A635D9" w:rsidRPr="000A2315" w:rsidRDefault="009E0F17" w:rsidP="005435E0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 </w:t>
      </w:r>
      <w:r w:rsidR="00A635D9" w:rsidRPr="000A2315">
        <w:rPr>
          <w:rFonts w:ascii="Times New Roman" w:hAnsi="Times New Roman" w:cs="Times New Roman"/>
          <w:sz w:val="24"/>
        </w:rPr>
        <w:t xml:space="preserve">Алгебра. 7 класс: Учебник  для общеобразовательных учреждений. Колягин Ю.М, Ткачева М.В., Федорова Н.Е. и др. – М.: Просвещение, 2012. </w:t>
      </w:r>
    </w:p>
    <w:p w:rsidR="00A635D9" w:rsidRPr="000A2315" w:rsidRDefault="00A635D9" w:rsidP="005435E0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Алгебра. 8 класс. Учебник для общеобразовательных учреждений. Колягин Ю.М., Ткачева М.В., Федорова Н.Е. и др. – М.: Просвещение, 2013.</w:t>
      </w:r>
    </w:p>
    <w:p w:rsidR="00A635D9" w:rsidRPr="000A2315" w:rsidRDefault="00A635D9" w:rsidP="005435E0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Алгебра. 9 класс. Учебник для общеобразовательных учреждений. Колягин Ю.М., Ткачева М.В., Федорова Н.Е. и др. – М.: Просвещение, 2013.</w:t>
      </w:r>
    </w:p>
    <w:p w:rsidR="009E0F17" w:rsidRPr="000A2315" w:rsidRDefault="00A635D9" w:rsidP="005435E0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Геометрия, 7-9: Учебник  для общеобразовательных учреждений. Л.С. </w:t>
      </w:r>
      <w:proofErr w:type="spellStart"/>
      <w:r w:rsidRPr="000A2315">
        <w:rPr>
          <w:rFonts w:ascii="Times New Roman" w:hAnsi="Times New Roman" w:cs="Times New Roman"/>
          <w:sz w:val="24"/>
        </w:rPr>
        <w:t>Атанасян</w:t>
      </w:r>
      <w:proofErr w:type="spellEnd"/>
      <w:r w:rsidRPr="000A2315">
        <w:rPr>
          <w:rFonts w:ascii="Times New Roman" w:hAnsi="Times New Roman" w:cs="Times New Roman"/>
          <w:sz w:val="24"/>
        </w:rPr>
        <w:t>, В.Ф. Бутузов, С.Б. Кадомцев и др. – М.: Просвещение,2011.</w:t>
      </w:r>
    </w:p>
    <w:p w:rsidR="00FD0A8F" w:rsidRDefault="00FD0A8F" w:rsidP="00FD0A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Составитель программы: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Торгашева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Ольга Ивановна, учитель математики,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Тазетдинова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Халида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Ануаровна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квалификационной категории</w:t>
      </w:r>
    </w:p>
    <w:p w:rsidR="00A635D9" w:rsidRPr="000A2315" w:rsidRDefault="00A635D9" w:rsidP="005435E0">
      <w:pPr>
        <w:contextualSpacing/>
        <w:rPr>
          <w:rFonts w:ascii="Times New Roman" w:hAnsi="Times New Roman" w:cs="Times New Roman"/>
          <w:sz w:val="24"/>
        </w:rPr>
      </w:pPr>
    </w:p>
    <w:sectPr w:rsidR="00A635D9" w:rsidRPr="000A2315" w:rsidSect="003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3B2"/>
    <w:multiLevelType w:val="hybridMultilevel"/>
    <w:tmpl w:val="C75E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7DBF"/>
    <w:rsid w:val="000A2315"/>
    <w:rsid w:val="001111DF"/>
    <w:rsid w:val="001F2141"/>
    <w:rsid w:val="002D1BD0"/>
    <w:rsid w:val="00383CBE"/>
    <w:rsid w:val="00395A54"/>
    <w:rsid w:val="005435E0"/>
    <w:rsid w:val="006D2A2E"/>
    <w:rsid w:val="006D68B9"/>
    <w:rsid w:val="009E0F17"/>
    <w:rsid w:val="00A635D9"/>
    <w:rsid w:val="00B46836"/>
    <w:rsid w:val="00C94436"/>
    <w:rsid w:val="00F07DBF"/>
    <w:rsid w:val="00FD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ass0">
    <w:name w:val="class_0"/>
    <w:basedOn w:val="a"/>
    <w:uiPriority w:val="99"/>
    <w:rsid w:val="00B4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635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4">
    <w:name w:val="Style14"/>
    <w:basedOn w:val="a"/>
    <w:uiPriority w:val="99"/>
    <w:rsid w:val="000A231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31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A231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0A231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sid w:val="000A2315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информатики</cp:lastModifiedBy>
  <cp:revision>15</cp:revision>
  <dcterms:created xsi:type="dcterms:W3CDTF">2015-09-22T13:51:00Z</dcterms:created>
  <dcterms:modified xsi:type="dcterms:W3CDTF">2015-09-23T06:28:00Z</dcterms:modified>
</cp:coreProperties>
</file>