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6" w:rsidRDefault="002C433C" w:rsidP="00857742">
      <w:pPr>
        <w:ind w:left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287625"/>
            <wp:effectExtent l="19050" t="0" r="8890" b="0"/>
            <wp:docPr id="1" name="Рисунок 1" descr="D:\Непоседы\непосе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поседы\непосед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3C" w:rsidRDefault="002C433C" w:rsidP="002C433C">
      <w:pPr>
        <w:rPr>
          <w:rFonts w:ascii="Times New Roman" w:eastAsia="Calibri" w:hAnsi="Times New Roman"/>
          <w:sz w:val="24"/>
          <w:szCs w:val="24"/>
        </w:rPr>
      </w:pPr>
    </w:p>
    <w:p w:rsidR="002C433C" w:rsidRDefault="002C433C" w:rsidP="002C433C">
      <w:pPr>
        <w:rPr>
          <w:rFonts w:ascii="Times New Roman" w:eastAsia="Calibri" w:hAnsi="Times New Roman" w:cs="Times New Roman"/>
          <w:sz w:val="28"/>
          <w:szCs w:val="28"/>
        </w:rPr>
      </w:pPr>
    </w:p>
    <w:p w:rsidR="00857742" w:rsidRPr="00857742" w:rsidRDefault="00665E56" w:rsidP="0085774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857742" w:rsidRPr="00857742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857742" w:rsidRPr="00857742" w:rsidRDefault="005F7566" w:rsidP="008577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Кружок «Непоседы </w:t>
      </w:r>
      <w:r w:rsidR="00857742"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» по своему характеру является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развивающим  и обучающим </w:t>
      </w:r>
      <w:r w:rsidR="00857742" w:rsidRPr="0085774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и направлен на формирование эстетически развитой </w:t>
      </w:r>
      <w:r w:rsidR="00857742"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личности, на пробуждение творческой активности и художественного </w:t>
      </w:r>
      <w:r w:rsidR="00857742"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мышления, на выработку навыков восприятия музыки, а также на выявление </w:t>
      </w:r>
      <w:r w:rsidR="00857742"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способностей воспитанников к самовыражению через исполнительскую творческую деятельность.</w:t>
      </w:r>
    </w:p>
    <w:p w:rsidR="00857742" w:rsidRPr="00857742" w:rsidRDefault="00857742" w:rsidP="00953F6A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 программы</w:t>
      </w: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развитие музыкально - творческих способностей ребенка, формирование музыкальной культуры.</w:t>
      </w:r>
      <w:bookmarkStart w:id="0" w:name="_GoBack"/>
      <w:bookmarkEnd w:id="0"/>
    </w:p>
    <w:p w:rsidR="00857742" w:rsidRPr="00857742" w:rsidRDefault="00857742" w:rsidP="008577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Задачи, решаемые в процессе обучения:</w:t>
      </w:r>
    </w:p>
    <w:p w:rsidR="00857742" w:rsidRPr="00857742" w:rsidRDefault="00857742" w:rsidP="00857742">
      <w:pPr>
        <w:shd w:val="clear" w:color="auto" w:fill="FFFFFF"/>
        <w:tabs>
          <w:tab w:val="left" w:pos="562"/>
        </w:tabs>
        <w:suppressAutoHyphens/>
        <w:spacing w:after="0" w:line="240" w:lineRule="auto"/>
        <w:ind w:left="-567" w:right="7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- 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 обучении: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овладение языком музыкального искусства на основе музыкально — теоретических знаний и навыков; постижение сущности музыкальной интонации через различные формы вокального (сольного, ансамблевого, хорового) пения.</w:t>
      </w:r>
    </w:p>
    <w:p w:rsidR="00857742" w:rsidRPr="00857742" w:rsidRDefault="00857742" w:rsidP="00857742">
      <w:pPr>
        <w:shd w:val="clear" w:color="auto" w:fill="FFFFFF"/>
        <w:suppressAutoHyphens/>
        <w:spacing w:after="0" w:line="240" w:lineRule="auto"/>
        <w:ind w:left="-567" w:right="5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Сформировать: умение аналитически сравнивать художественные различные интерпретации какого-либо явления окружающего мира, человека, а также способы исполнительской трактовки музыкального произведения; навыки сочинения элементарных интонаций, мелодий, воплощающих определенное образное настроение, состояние; навыки художественно осмысленного сольного, ансамблевого, хорового исполнения мелодии, </w:t>
      </w:r>
      <w:proofErr w:type="spellStart"/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слышания</w:t>
      </w:r>
      <w:proofErr w:type="spellEnd"/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интонационной драматургии музыкального произведения.</w:t>
      </w:r>
    </w:p>
    <w:p w:rsidR="00857742" w:rsidRPr="00857742" w:rsidRDefault="00857742" w:rsidP="00857742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-567" w:right="4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- В воспитании: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раскрытие преобразующей силы музыки и ее влияние на нравственные и эстетические идеалы; воспитание эмоциональной культуры, способности откликаться на прекрасное, доброе, формирование жизненной позиции; воспитание уважения к творчеству других людей и собственной творческой деятельности.</w:t>
      </w:r>
    </w:p>
    <w:p w:rsidR="00857742" w:rsidRPr="00857742" w:rsidRDefault="00857742" w:rsidP="00857742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-567" w:right="4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r w:rsidRPr="008577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 xml:space="preserve">В </w:t>
      </w:r>
      <w:proofErr w:type="spellStart"/>
      <w:r w:rsidRPr="008577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развитии</w:t>
      </w:r>
      <w:proofErr w:type="gramStart"/>
      <w:r w:rsidRPr="008577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: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</w:t>
      </w:r>
      <w:proofErr w:type="gramEnd"/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армоничное</w:t>
      </w:r>
      <w:proofErr w:type="spellEnd"/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развитие средствами музыки творческого потенциала каждого воспитанника, его  мышления, познавательной деятельности; развитие музыкальных способностей, потребности к творческому самовыражению через исполнение музыкального произведения</w:t>
      </w:r>
    </w:p>
    <w:p w:rsidR="00857742" w:rsidRPr="00857742" w:rsidRDefault="00857742" w:rsidP="00953F6A">
      <w:pPr>
        <w:shd w:val="clear" w:color="auto" w:fill="FFFFFF"/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Занятия проводятся 1 раз в неделю по 1 учебному часу</w:t>
      </w:r>
      <w:r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Реализация задач осуществляется через различные виды вокальной деятельности: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</w:t>
      </w:r>
      <w:proofErr w:type="gramEnd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является сольное  и ансамблевое пение,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слушание различных интерпретаций исполнения,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пластическое интонирование,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добавление элементов импровизации,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движения под музыку,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- элементы театрализации.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Программа предусматривает </w:t>
      </w:r>
      <w:proofErr w:type="spellStart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музыкой, культурой, литературой, сценическим искусством, ритмикой.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Теоретическая часть включает в себя  работу с текстом, изучение нотного материала, индивидуального стиля  каждого композитора.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Практическая часть рабочей программы.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Практическая часть обучает практическим приемам вокального исполнения песен и музыкальных произведений.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Музыкальную основу программы составляют произведения для детей  и песни современных композиторов и исполнителей, разнообразные детские песни, значительно обновленный репертуар композиторов- песенников. Песенный материал играет самоценную смысловую роль в освоении содержания программы.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857742" w:rsidRPr="00857742" w:rsidRDefault="00857742" w:rsidP="00953F6A">
      <w:pPr>
        <w:tabs>
          <w:tab w:val="left" w:pos="426"/>
          <w:tab w:val="left" w:pos="567"/>
        </w:tabs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работы на занятии являются: </w:t>
      </w:r>
      <w:r w:rsidR="006C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распевание, </w:t>
      </w:r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по слуху, работа над вокальным номером. Домашнее задание, как таковое, </w:t>
      </w:r>
      <w:proofErr w:type="gramStart"/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дается.</w:t>
      </w:r>
    </w:p>
    <w:p w:rsidR="00857742" w:rsidRPr="00857742" w:rsidRDefault="00857742" w:rsidP="00953F6A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 проводятся в групповой и индивидуальной форме.</w:t>
      </w:r>
    </w:p>
    <w:p w:rsidR="00857742" w:rsidRPr="00857742" w:rsidRDefault="00857742" w:rsidP="00953F6A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 строятся на основе упражнений на дыхание, дикцию, артикуляцию, звукообразование, чистоту интонирования.</w:t>
      </w:r>
    </w:p>
    <w:p w:rsidR="00857742" w:rsidRPr="00857742" w:rsidRDefault="00857742" w:rsidP="00953F6A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Занятие </w:t>
      </w:r>
      <w:proofErr w:type="gramStart"/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</w:t>
      </w:r>
      <w:proofErr w:type="gramEnd"/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подачу материала от простого к сложному и учитывают проведение и подготовку вокальных номеров к праздникам и концертам.</w:t>
      </w:r>
    </w:p>
    <w:p w:rsidR="00857742" w:rsidRPr="00857742" w:rsidRDefault="00857742" w:rsidP="0085774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итогов:</w:t>
      </w:r>
    </w:p>
    <w:p w:rsidR="00857742" w:rsidRPr="00857742" w:rsidRDefault="00857742" w:rsidP="00857742">
      <w:pPr>
        <w:numPr>
          <w:ilvl w:val="0"/>
          <w:numId w:val="1"/>
        </w:num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концерт перед родителями в конце учебного года;</w:t>
      </w:r>
    </w:p>
    <w:p w:rsidR="00857742" w:rsidRDefault="006C7B7B" w:rsidP="00857742">
      <w:pPr>
        <w:numPr>
          <w:ilvl w:val="0"/>
          <w:numId w:val="1"/>
        </w:num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сельских</w:t>
      </w:r>
      <w:r w:rsidR="00857742"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  мероприятиях, концертной деятельности</w:t>
      </w:r>
      <w:r w:rsidR="00222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A1" w:rsidRPr="00684DA1" w:rsidRDefault="00684DA1" w:rsidP="00953F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A1" w:rsidRPr="00684DA1" w:rsidRDefault="00684DA1" w:rsidP="0068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практической педагогической деятельности при обучении в вокальном кружке могут быть различными.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в формировании вокально-хоровых навыков: </w:t>
      </w:r>
    </w:p>
    <w:p w:rsidR="00684DA1" w:rsidRPr="00684DA1" w:rsidRDefault="00684DA1" w:rsidP="00684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над певческой установкой и дыханием. 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Посадка певца, положение корпуса, головы. Навыки </w:t>
      </w:r>
      <w:proofErr w:type="gramStart"/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пения</w:t>
      </w:r>
      <w:proofErr w:type="gramEnd"/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:rsidR="00684DA1" w:rsidRPr="00684DA1" w:rsidRDefault="00684DA1" w:rsidP="00684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</w:t>
      </w:r>
      <w:proofErr w:type="spellStart"/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</w:t>
      </w:r>
      <w:proofErr w:type="gramStart"/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ысота</w:t>
      </w:r>
      <w:proofErr w:type="spellEnd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звука. Работа над </w:t>
      </w:r>
      <w:proofErr w:type="spellStart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звуковедением</w:t>
      </w:r>
      <w:proofErr w:type="spellEnd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чистотой интонирования. 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Естественный, свободный звук без крика и напряжения (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нонлегато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легато. Добиваться ровного звучания во всем диапазоне детского голоса, умения использовать головной и грудной регистры.</w:t>
      </w:r>
    </w:p>
    <w:p w:rsidR="00684DA1" w:rsidRPr="00684DA1" w:rsidRDefault="00684DA1" w:rsidP="00953F6A">
      <w:pPr>
        <w:numPr>
          <w:ilvl w:val="0"/>
          <w:numId w:val="2"/>
        </w:numPr>
        <w:tabs>
          <w:tab w:val="clear" w:pos="1125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дикцией и артикуляцией.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</w:t>
      </w:r>
      <w:proofErr w:type="gram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</w:t>
      </w:r>
      <w:proofErr w:type="gram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четкое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выговаривание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согласных. </w:t>
      </w:r>
    </w:p>
    <w:p w:rsidR="00684DA1" w:rsidRPr="00684DA1" w:rsidRDefault="00684DA1" w:rsidP="00953F6A">
      <w:pPr>
        <w:numPr>
          <w:ilvl w:val="0"/>
          <w:numId w:val="2"/>
        </w:numPr>
        <w:tabs>
          <w:tab w:val="clear" w:pos="1125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чувства ансамбля. 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аккомпанементом. Пение несложных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двухголсных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без сопровождения.</w:t>
      </w:r>
    </w:p>
    <w:p w:rsidR="00684DA1" w:rsidRPr="00684DA1" w:rsidRDefault="00684DA1" w:rsidP="00953F6A">
      <w:pPr>
        <w:numPr>
          <w:ilvl w:val="0"/>
          <w:numId w:val="2"/>
        </w:numPr>
        <w:tabs>
          <w:tab w:val="clear" w:pos="1125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сценической </w:t>
      </w:r>
      <w:proofErr w:type="spellStart"/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</w:t>
      </w:r>
      <w:proofErr w:type="gramStart"/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proofErr w:type="spellEnd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фонограммой.  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их певческим и возрастным возможностям. Также необходимо учить детей пользоваться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звукоусилительной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Pr="00063E53" w:rsidRDefault="00063E53" w:rsidP="00063E53">
      <w:pPr>
        <w:ind w:lef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063E53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вокального кружка</w:t>
      </w:r>
      <w:r w:rsidR="006C7B7B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953F6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1133"/>
        <w:gridCol w:w="2550"/>
        <w:gridCol w:w="850"/>
        <w:gridCol w:w="2841"/>
        <w:gridCol w:w="2515"/>
      </w:tblGrid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Универсальные умения и действия (УУД)</w:t>
            </w: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  <w:proofErr w:type="gramEnd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 но так же активное в медленных). Цезуры, знакомство с </w:t>
            </w:r>
            <w:r w:rsidRPr="0006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063E5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Планирования своих действий в соответствии с поставленной целью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П. 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характер, настроение, жанровую основу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песен-попевок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 Откликаться на характер музыки 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пластикой рук, ритмическими хлопками.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6-12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звуковедением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и чистотой интонирования.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  <w:p w:rsidR="00063E53" w:rsidRPr="00063E53" w:rsidRDefault="00063E53" w:rsidP="00063E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Приобретать (моделировать) опы</w:t>
            </w:r>
            <w:proofErr w:type="gramStart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т-</w:t>
            </w:r>
            <w:proofErr w:type="gramEnd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П. Принимать участие в элементарной импровизации и исполнительской деятельности, выражать собственные мысли, настроения и чувства с помощью музыкальной речи в пении, движении. 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К. 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Исполнять, инсценировать песни.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выговаривание</w:t>
            </w:r>
            <w:proofErr w:type="spellEnd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оценки правильности </w:t>
            </w:r>
            <w:proofErr w:type="gramStart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внесения корректив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Создавать собственные интерпретации, исполнять знакомые песни.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К. Эмоционально откликнуться на музыкальное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произведение, выразить свое впечатление, выслушать мнение партнёра.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20-26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063E5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Планирования своих действий в соответствии с поставленной целью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  <w:t xml:space="preserve">П.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Участвовать в коллективной творческой деятельности при воплощении различных музыкальных образов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  <w:t>К.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Оценивать собственную музыкально </w:t>
            </w:r>
            <w:proofErr w:type="gramStart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</w:t>
            </w:r>
            <w:proofErr w:type="gramEnd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ворческую деятельность.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Формирование сценической культуры. Работа с фонограммой</w:t>
            </w: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Приобретать (моделировать) опы</w:t>
            </w:r>
            <w:proofErr w:type="gramStart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т-</w:t>
            </w:r>
            <w:proofErr w:type="gramEnd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П. Участвовать в коллективной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творческой деятельности при воплощении различных музыкальных образов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3681" w:type="dxa"/>
            <w:gridSpan w:val="2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Концертная деятельность</w:t>
            </w:r>
          </w:p>
        </w:tc>
        <w:tc>
          <w:tcPr>
            <w:tcW w:w="3692" w:type="dxa"/>
            <w:gridSpan w:val="2"/>
          </w:tcPr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исполнительской деятельности учащихся.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исполнение песни с помощью сценического движения.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движений к разучиваемому  произведению. Нахождение образа.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номеров.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выступления.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импровизация.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Pr="00063E53" w:rsidRDefault="00063E53" w:rsidP="000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вокального кружка</w:t>
      </w:r>
      <w:r w:rsidR="006C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5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63E53" w:rsidRPr="00063E53" w:rsidRDefault="00063E53" w:rsidP="000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53" w:rsidRPr="00063E53" w:rsidRDefault="00063E53" w:rsidP="000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870"/>
        <w:gridCol w:w="828"/>
        <w:gridCol w:w="785"/>
        <w:gridCol w:w="2303"/>
        <w:gridCol w:w="3237"/>
        <w:gridCol w:w="1583"/>
      </w:tblGrid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303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37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3237" w:type="dxa"/>
          </w:tcPr>
          <w:p w:rsidR="00063E53" w:rsidRPr="00063E53" w:rsidRDefault="00684DA1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684DA1">
              <w:rPr>
                <w:rFonts w:ascii="Times New Roman" w:hAnsi="Times New Roman" w:cs="Times New Roman"/>
              </w:rPr>
              <w:t>спокойное</w:t>
            </w:r>
            <w:proofErr w:type="gramEnd"/>
            <w:r w:rsidRPr="00684DA1">
              <w:rPr>
                <w:rFonts w:ascii="Times New Roman" w:hAnsi="Times New Roman" w:cs="Times New Roman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6-12</w:t>
            </w: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3237" w:type="dxa"/>
          </w:tcPr>
          <w:p w:rsidR="00063E53" w:rsidRPr="00063E53" w:rsidRDefault="00684DA1" w:rsidP="00684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над дикцией и </w:t>
            </w: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артикуляцией</w:t>
            </w:r>
          </w:p>
        </w:tc>
        <w:tc>
          <w:tcPr>
            <w:tcW w:w="3237" w:type="dxa"/>
          </w:tcPr>
          <w:p w:rsidR="00063E53" w:rsidRPr="00063E53" w:rsidRDefault="00684DA1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lastRenderedPageBreak/>
              <w:t xml:space="preserve">Работа над дикцией и артикуляцией. Работа над </w:t>
            </w:r>
            <w:r w:rsidRPr="00684DA1">
              <w:rPr>
                <w:rFonts w:ascii="Times New Roman" w:hAnsi="Times New Roman" w:cs="Times New Roman"/>
              </w:rPr>
              <w:lastRenderedPageBreak/>
              <w:t xml:space="preserve">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684DA1">
              <w:rPr>
                <w:rFonts w:ascii="Times New Roman" w:hAnsi="Times New Roman" w:cs="Times New Roman"/>
              </w:rPr>
              <w:t>выговаривание</w:t>
            </w:r>
            <w:proofErr w:type="spellEnd"/>
            <w:r w:rsidRPr="00684DA1">
              <w:rPr>
                <w:rFonts w:ascii="Times New Roman" w:hAnsi="Times New Roman" w:cs="Times New Roman"/>
              </w:rPr>
              <w:t xml:space="preserve"> согласных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20-26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3237" w:type="dxa"/>
          </w:tcPr>
          <w:p w:rsidR="00063E53" w:rsidRPr="00063E53" w:rsidRDefault="00684DA1" w:rsidP="0068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684DA1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684DA1">
              <w:rPr>
                <w:rFonts w:ascii="Times New Roman" w:hAnsi="Times New Roman" w:cs="Times New Roman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сценической культуры. Работа с фонограммой</w:t>
            </w: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7" w:type="dxa"/>
          </w:tcPr>
          <w:p w:rsidR="00063E53" w:rsidRPr="00063E53" w:rsidRDefault="00684DA1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3E53" w:rsidRPr="00063E53" w:rsidRDefault="00063E53" w:rsidP="0006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3" w:rsidRPr="00063E53" w:rsidRDefault="00063E53" w:rsidP="0006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ind w:hanging="540"/>
        <w:rPr>
          <w:rFonts w:ascii="Times New Roman" w:eastAsia="Times New Roman" w:hAnsi="Times New Roman" w:cs="Times New Roman"/>
          <w:b/>
          <w:color w:val="E5B8B7"/>
          <w:sz w:val="28"/>
          <w:szCs w:val="28"/>
          <w:lang w:eastAsia="ar-SA"/>
        </w:rPr>
      </w:pP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Андреева Л.В., Бондарь М.Д., Локтев В.К. Искусство хорового пения – М, 2003. – 249 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Багадуров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Вокальное воспитание детей. - М.: Музыка, 2002. – 357 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3E53" w:rsidRPr="00063E53" w:rsidRDefault="00063E53" w:rsidP="00063E53">
      <w:pPr>
        <w:widowControl w:val="0"/>
        <w:tabs>
          <w:tab w:val="left" w:pos="0"/>
          <w:tab w:val="left" w:pos="99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Бигдаш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Г. Повышение эффективности учебно-воспитательной деятельности учреждений дополнительного образования детей // Бюллетень. – 2006. - № 4. – с. 5-6.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Советы молодым педагогам-вокалистам. - М.: Государственное музыкальное издательство, 1963.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Емельянов Е.В.  Развитие голоса. Координация и тренинг, 5- изд., стер. – СПб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 Издательство «Планета музыки»,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Андрианова  Н.З. Особенности методики преподавания эстрадного пения. Научно-методическая разработка. – М.: 1999.</w:t>
      </w:r>
    </w:p>
    <w:p w:rsidR="00063E53" w:rsidRPr="00063E53" w:rsidRDefault="00063E53" w:rsidP="00063E53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Гонтаренко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Сольное пение: секреты вокального мастерства /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Н.Б.Гонтаренко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2-е – Ростов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7.  Емельянов Е.В.  Развитие голоса. Координация и тренинг, 5- изд., стер. –  СПб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Издательство «Планета музыки»,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Исаева И.О. Эстрадное пение. Экспресс-курс развития вокальных способностей /И.О. Исаева – М.: АСТ;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Риггз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Пойте как звезды. / </w:t>
      </w:r>
      <w:proofErr w:type="spellStart"/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ред. Дж.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Д.Карателло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СПб.: Питер ,    2007.</w:t>
      </w:r>
    </w:p>
    <w:p w:rsidR="00063E53" w:rsidRPr="00063E53" w:rsidRDefault="00063E53" w:rsidP="0006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B" w:rsidRDefault="00DF2AF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62" w:rsidRDefault="006C7B7B" w:rsidP="006C7B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учащихся вокально-хореографического кружка « Непоседы».</w:t>
      </w:r>
    </w:p>
    <w:tbl>
      <w:tblPr>
        <w:tblStyle w:val="a3"/>
        <w:tblW w:w="0" w:type="auto"/>
        <w:tblLook w:val="04A0"/>
      </w:tblPr>
      <w:tblGrid>
        <w:gridCol w:w="3237"/>
        <w:gridCol w:w="3237"/>
        <w:gridCol w:w="3238"/>
      </w:tblGrid>
      <w:tr w:rsidR="00CF6E62" w:rsidTr="00CF6E62">
        <w:tc>
          <w:tcPr>
            <w:tcW w:w="3237" w:type="dxa"/>
          </w:tcPr>
          <w:p w:rsidR="00CF6E62" w:rsidRPr="00CF6E62" w:rsidRDefault="00CF6E62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 участника</w:t>
            </w:r>
          </w:p>
        </w:tc>
        <w:tc>
          <w:tcPr>
            <w:tcW w:w="3237" w:type="dxa"/>
          </w:tcPr>
          <w:p w:rsidR="00CF6E62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CF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</w:p>
        </w:tc>
        <w:tc>
          <w:tcPr>
            <w:tcW w:w="3238" w:type="dxa"/>
          </w:tcPr>
          <w:p w:rsidR="00CF6E62" w:rsidRDefault="00CF6E62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CF6E62" w:rsidTr="00CF6E62">
        <w:tc>
          <w:tcPr>
            <w:tcW w:w="3237" w:type="dxa"/>
          </w:tcPr>
          <w:p w:rsidR="00CF6E62" w:rsidRPr="00572FAE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Алиулин</w:t>
            </w:r>
            <w:proofErr w:type="spellEnd"/>
            <w:r w:rsidRPr="005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</w:t>
            </w:r>
            <w:proofErr w:type="spellEnd"/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11.12.09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572FAE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Афризонова</w:t>
            </w:r>
            <w:proofErr w:type="spellEnd"/>
            <w:r w:rsidRPr="0057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22.01.08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17.06.07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Верлан</w:t>
            </w:r>
            <w:proofErr w:type="spellEnd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05.01.08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Денис</w:t>
            </w:r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24.12.06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04.02.08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Даниил</w:t>
            </w:r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08.08.07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Ильзида</w:t>
            </w:r>
            <w:proofErr w:type="spellEnd"/>
          </w:p>
        </w:tc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05.06.07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572FAE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Аркадий</w:t>
            </w:r>
          </w:p>
        </w:tc>
        <w:tc>
          <w:tcPr>
            <w:tcW w:w="3237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19.12.07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Мария</w:t>
            </w:r>
          </w:p>
        </w:tc>
        <w:tc>
          <w:tcPr>
            <w:tcW w:w="3237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29.12.07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Ильдар</w:t>
            </w:r>
          </w:p>
        </w:tc>
        <w:tc>
          <w:tcPr>
            <w:tcW w:w="3237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28.12.07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</w:tr>
      <w:tr w:rsidR="00CF6E62" w:rsidTr="00CF6E62">
        <w:tc>
          <w:tcPr>
            <w:tcW w:w="3237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Адыева</w:t>
            </w:r>
            <w:proofErr w:type="spellEnd"/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Рината</w:t>
            </w:r>
          </w:p>
        </w:tc>
        <w:tc>
          <w:tcPr>
            <w:tcW w:w="3237" w:type="dxa"/>
          </w:tcPr>
          <w:p w:rsidR="00CF6E62" w:rsidRPr="009849B9" w:rsidRDefault="00665E56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238" w:type="dxa"/>
          </w:tcPr>
          <w:p w:rsidR="00CF6E62" w:rsidRPr="009849B9" w:rsidRDefault="009849B9" w:rsidP="006C7B7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</w:tr>
    </w:tbl>
    <w:p w:rsidR="006C7B7B" w:rsidRPr="009849B9" w:rsidRDefault="006C7B7B" w:rsidP="006C7B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B" w:rsidRDefault="006C7B7B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7B7B" w:rsidSect="00953F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B9" w:rsidRDefault="009849B9" w:rsidP="009849B9">
      <w:pPr>
        <w:spacing w:after="0" w:line="240" w:lineRule="auto"/>
      </w:pPr>
      <w:r>
        <w:separator/>
      </w:r>
    </w:p>
  </w:endnote>
  <w:endnote w:type="continuationSeparator" w:id="1">
    <w:p w:rsidR="009849B9" w:rsidRDefault="009849B9" w:rsidP="009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B9" w:rsidRDefault="009849B9" w:rsidP="009849B9">
      <w:pPr>
        <w:spacing w:after="0" w:line="240" w:lineRule="auto"/>
      </w:pPr>
      <w:r>
        <w:separator/>
      </w:r>
    </w:p>
  </w:footnote>
  <w:footnote w:type="continuationSeparator" w:id="1">
    <w:p w:rsidR="009849B9" w:rsidRDefault="009849B9" w:rsidP="0098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17AC"/>
    <w:multiLevelType w:val="hybridMultilevel"/>
    <w:tmpl w:val="948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B98"/>
    <w:rsid w:val="00063E53"/>
    <w:rsid w:val="001761F0"/>
    <w:rsid w:val="002227AB"/>
    <w:rsid w:val="002B6B92"/>
    <w:rsid w:val="002C433C"/>
    <w:rsid w:val="002D300F"/>
    <w:rsid w:val="003F1785"/>
    <w:rsid w:val="00444B98"/>
    <w:rsid w:val="00572FAE"/>
    <w:rsid w:val="005F7566"/>
    <w:rsid w:val="00665E56"/>
    <w:rsid w:val="00684DA1"/>
    <w:rsid w:val="006C7B7B"/>
    <w:rsid w:val="007A787C"/>
    <w:rsid w:val="00857742"/>
    <w:rsid w:val="008F6D1D"/>
    <w:rsid w:val="00953F6A"/>
    <w:rsid w:val="009849B9"/>
    <w:rsid w:val="00A8236C"/>
    <w:rsid w:val="00C94A00"/>
    <w:rsid w:val="00CF6E62"/>
    <w:rsid w:val="00D8563E"/>
    <w:rsid w:val="00DF2AFB"/>
    <w:rsid w:val="00EB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9B9"/>
  </w:style>
  <w:style w:type="paragraph" w:styleId="a6">
    <w:name w:val="footer"/>
    <w:basedOn w:val="a"/>
    <w:link w:val="a7"/>
    <w:uiPriority w:val="99"/>
    <w:semiHidden/>
    <w:unhideWhenUsed/>
    <w:rsid w:val="0098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9B9"/>
  </w:style>
  <w:style w:type="paragraph" w:styleId="a8">
    <w:name w:val="Balloon Text"/>
    <w:basedOn w:val="a"/>
    <w:link w:val="a9"/>
    <w:uiPriority w:val="99"/>
    <w:semiHidden/>
    <w:unhideWhenUsed/>
    <w:rsid w:val="002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Олеся</cp:lastModifiedBy>
  <cp:revision>14</cp:revision>
  <dcterms:created xsi:type="dcterms:W3CDTF">2014-09-18T05:47:00Z</dcterms:created>
  <dcterms:modified xsi:type="dcterms:W3CDTF">2015-09-24T10:03:00Z</dcterms:modified>
</cp:coreProperties>
</file>