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DA" w:rsidRDefault="00601ADA" w:rsidP="009C3A54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760720" cy="7920355"/>
            <wp:effectExtent l="19050" t="0" r="0" b="0"/>
            <wp:docPr id="1" name="Рисунок 0" descr="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DA" w:rsidRDefault="00601ADA" w:rsidP="009C3A54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01ADA" w:rsidRDefault="00601ADA" w:rsidP="009C3A54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C3A54" w:rsidRPr="00E52756" w:rsidRDefault="009C3A54" w:rsidP="009C3A54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52756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</w:p>
    <w:p w:rsidR="009C3A54" w:rsidRPr="009C3A54" w:rsidRDefault="009C3A54" w:rsidP="009C3A54">
      <w:pPr>
        <w:pStyle w:val="a3"/>
        <w:jc w:val="both"/>
      </w:pPr>
      <w:r w:rsidRPr="009C3A54">
        <w:t xml:space="preserve">    Структура экзаменационной работы и организация проведения экзамена отличаются от традиционной системы аттестации, поэтому и подготовка к экзамену должна быть другой.</w:t>
      </w:r>
      <w:r w:rsidRPr="009C3A54">
        <w:br/>
        <w:t xml:space="preserve">В школах подготовка к экзаменам осуществляется на уроках, а также во внеурочное время: на факультативных и индивидуальных занятиях. Оптимальной формой подготовки к экзаменам являются элективные курсы, которые позволяют расширить и углубить изучаемый материал по школьному курсу. </w:t>
      </w:r>
    </w:p>
    <w:p w:rsidR="009C3A54" w:rsidRPr="009C3A54" w:rsidRDefault="009C3A54" w:rsidP="009C3A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Полный минимум знаний, необходимый для решения всех типов задач прикладного характера, формируется в течение первых восьми лет обучения учащихся в школе. Однако</w:t>
      </w:r>
      <w:proofErr w:type="gramStart"/>
      <w:r w:rsidRPr="009C3A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3A54">
        <w:rPr>
          <w:rFonts w:ascii="Times New Roman" w:hAnsi="Times New Roman" w:cs="Times New Roman"/>
          <w:sz w:val="24"/>
          <w:szCs w:val="24"/>
        </w:rPr>
        <w:t xml:space="preserve"> статистические данные анализа результатов государственной итоговой аттестации за курс основной школы и ЕГЭ говорят о том, что решаемость текстовых задач   составляет очень малый процент. Такая ситуация позволяет сделать вывод, что большинство учащихся не в полной мере владеет техникой решения текстовых задач   и не умеет за их нетрадиционной формулировкой увидеть типовые задания, которые были достаточно хорошо отработаны на уроках в рамках школьной программы. По этой причине возникла необходимость более глубокого изучения этого раздела математики.</w:t>
      </w:r>
    </w:p>
    <w:p w:rsidR="009C3A54" w:rsidRPr="009C3A54" w:rsidRDefault="009C3A54" w:rsidP="009C3A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Необходимость рассмотрения техники решения текстовых задач   обусловлена тем, что умение решать задачу является высшим этапом в познании математики и развитии учащихся</w:t>
      </w:r>
      <w:r w:rsidRPr="009C3A54">
        <w:rPr>
          <w:rFonts w:ascii="Times New Roman" w:hAnsi="Times New Roman" w:cs="Times New Roman"/>
          <w:b/>
          <w:sz w:val="24"/>
          <w:szCs w:val="24"/>
        </w:rPr>
        <w:t>.</w:t>
      </w:r>
      <w:r w:rsidRPr="009C3A54">
        <w:rPr>
          <w:rFonts w:ascii="Times New Roman" w:hAnsi="Times New Roman" w:cs="Times New Roman"/>
          <w:sz w:val="24"/>
          <w:szCs w:val="24"/>
        </w:rPr>
        <w:t xml:space="preserve"> С помощью текстовой задачи формируются важные </w:t>
      </w:r>
      <w:proofErr w:type="spellStart"/>
      <w:r w:rsidRPr="009C3A5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C3A54">
        <w:rPr>
          <w:rFonts w:ascii="Times New Roman" w:hAnsi="Times New Roman" w:cs="Times New Roman"/>
          <w:sz w:val="24"/>
          <w:szCs w:val="24"/>
        </w:rPr>
        <w:t xml:space="preserve"> умения решения, проверкой полученного результата и, наконец, развитием речи учащегося. В ходе решения текстовой задачи  формируется умение переводить ее условие на математический язык уравнений, неравенств, их систем, графических образов, т.е. составлять математическую модель. Решение задач способствует развитию логического и образного мышления, повышает эффективность обучения математике и смежным дисциплинам.</w:t>
      </w:r>
    </w:p>
    <w:p w:rsidR="009C3A54" w:rsidRPr="009C3A54" w:rsidRDefault="009C3A54" w:rsidP="009C3A54">
      <w:pPr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 xml:space="preserve">     Научить решать текстовые задачи   – значит, научить такому подходу к задаче, при котором она выступает как объект тщательного изучения, а её решение – как объект математического моделирования.  Умение производить процентные расчёты в настоящее время становится необходимым в силу неоднозначности  в восприятии различных проблем, часто им необходимо дать оценку с точки зрения математических знаний. Прикладное значение этой темы затрагивает финансовую, демографическую, экологическую, социологическую и другие стороны нашей жизни. Предлагаемый курс демонстрирует учащимся применение математического аппарата к решению повседневных  бытовых проблем каждого человека, вопросов рыночной  экономики и задач технологии производства. Учебный материал курса будет способствовать успешному похождению аттестации учащихся  за курс основной школы. Этот предметный курс дополняет базовую программу, не </w:t>
      </w:r>
      <w:proofErr w:type="gramStart"/>
      <w:r w:rsidRPr="009C3A54">
        <w:rPr>
          <w:rFonts w:ascii="Times New Roman" w:hAnsi="Times New Roman" w:cs="Times New Roman"/>
          <w:sz w:val="24"/>
          <w:szCs w:val="24"/>
        </w:rPr>
        <w:t>нарушая её целостности</w:t>
      </w:r>
      <w:r w:rsidRPr="009C3A54">
        <w:rPr>
          <w:rFonts w:ascii="Times New Roman" w:hAnsi="Times New Roman" w:cs="Times New Roman"/>
          <w:sz w:val="24"/>
          <w:szCs w:val="24"/>
        </w:rPr>
        <w:br/>
        <w:t xml:space="preserve">  Курс рассчитан</w:t>
      </w:r>
      <w:proofErr w:type="gramEnd"/>
      <w:r w:rsidRPr="009C3A54">
        <w:rPr>
          <w:rFonts w:ascii="Times New Roman" w:hAnsi="Times New Roman" w:cs="Times New Roman"/>
          <w:sz w:val="24"/>
          <w:szCs w:val="24"/>
        </w:rPr>
        <w:t xml:space="preserve"> на 34 часа.</w:t>
      </w:r>
    </w:p>
    <w:p w:rsidR="009C3A54" w:rsidRPr="009C3A54" w:rsidRDefault="009C3A54" w:rsidP="009C3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54" w:rsidRPr="009C3A54" w:rsidRDefault="009C3A54" w:rsidP="009C3A54">
      <w:p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курса:</w:t>
      </w:r>
    </w:p>
    <w:p w:rsidR="009C3A54" w:rsidRPr="009C3A54" w:rsidRDefault="009C3A54" w:rsidP="009C3A5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формирование понимания необходимости усвоения спектра текстовых задач, показав широту применения расчётов в реальной жизни;</w:t>
      </w:r>
    </w:p>
    <w:p w:rsidR="009C3A54" w:rsidRPr="009C3A54" w:rsidRDefault="009C3A54" w:rsidP="009C3A5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развитие устойчивого интереса учащихся к изучению математики;</w:t>
      </w:r>
    </w:p>
    <w:p w:rsidR="009C3A54" w:rsidRPr="009C3A54" w:rsidRDefault="009C3A54" w:rsidP="009C3A5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воспитание понимания, что математика является инструментом познания окружающего мира;</w:t>
      </w:r>
    </w:p>
    <w:p w:rsidR="009C3A54" w:rsidRPr="009C3A54" w:rsidRDefault="009C3A54" w:rsidP="009C3A5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компетентности;</w:t>
      </w:r>
    </w:p>
    <w:p w:rsidR="009C3A54" w:rsidRPr="009C3A54" w:rsidRDefault="009C3A54" w:rsidP="009C3A5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осуществление интеллектуального развития учащихся, формирование качеств мышления, которые позволят им быть успешными на следующей ступени обучения,  для решения практических проблем.</w:t>
      </w:r>
    </w:p>
    <w:p w:rsidR="009C3A54" w:rsidRPr="009C3A54" w:rsidRDefault="009C3A54" w:rsidP="009C3A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b/>
          <w:bCs/>
          <w:sz w:val="24"/>
          <w:szCs w:val="24"/>
        </w:rPr>
        <w:t xml:space="preserve">Задачи курса: </w:t>
      </w:r>
    </w:p>
    <w:p w:rsidR="009C3A54" w:rsidRPr="009C3A54" w:rsidRDefault="009C3A54" w:rsidP="009C3A5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развивать систему ранее приобретённых программных знаний темы «Решение текстовых задач» до уровня, позволяющего уверенно использовать их при решении задач математики и смежных предметов (физика, химия, экономика, основы информатики и др.),</w:t>
      </w:r>
    </w:p>
    <w:p w:rsidR="009C3A54" w:rsidRPr="009C3A54" w:rsidRDefault="009C3A54" w:rsidP="009C3A5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познакомить учащихся с разными типами текстовых  задач</w:t>
      </w:r>
      <w:proofErr w:type="gramStart"/>
      <w:r w:rsidRPr="009C3A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3A54">
        <w:rPr>
          <w:rFonts w:ascii="Times New Roman" w:hAnsi="Times New Roman" w:cs="Times New Roman"/>
          <w:sz w:val="24"/>
          <w:szCs w:val="24"/>
        </w:rPr>
        <w:t xml:space="preserve"> особенностями методики и различными способами их решения;</w:t>
      </w:r>
    </w:p>
    <w:p w:rsidR="009C3A54" w:rsidRPr="009C3A54" w:rsidRDefault="009C3A54" w:rsidP="009C3A5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привить учащимся основы экономической грамотности;</w:t>
      </w:r>
    </w:p>
    <w:p w:rsidR="009C3A54" w:rsidRPr="009C3A54" w:rsidRDefault="009C3A54" w:rsidP="009C3A5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создать условия, способствующие  самоопределению учащихся;</w:t>
      </w:r>
    </w:p>
    <w:p w:rsidR="009C3A54" w:rsidRPr="009C3A54" w:rsidRDefault="009C3A54" w:rsidP="009C3A5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развивать ключевые  компетенции, обеспечивающие успешность в будущей профессиональной деятельности.</w:t>
      </w:r>
    </w:p>
    <w:p w:rsidR="009C3A54" w:rsidRPr="009C3A54" w:rsidRDefault="009C3A54" w:rsidP="009C3A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b/>
          <w:bCs/>
          <w:sz w:val="24"/>
          <w:szCs w:val="24"/>
        </w:rPr>
        <w:t>Требования к подготовке учащихся по результатам  изучения элективного курса:</w:t>
      </w:r>
    </w:p>
    <w:p w:rsidR="009C3A54" w:rsidRPr="009C3A54" w:rsidRDefault="009C3A54" w:rsidP="009C3A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iCs/>
          <w:sz w:val="24"/>
          <w:szCs w:val="24"/>
        </w:rPr>
        <w:t>В результате изучения данного курса учащиеся должны:</w:t>
      </w:r>
    </w:p>
    <w:p w:rsidR="009C3A54" w:rsidRPr="009C3A54" w:rsidRDefault="009C3A54" w:rsidP="009C3A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9C3A54">
        <w:rPr>
          <w:rFonts w:ascii="Times New Roman" w:hAnsi="Times New Roman" w:cs="Times New Roman"/>
          <w:sz w:val="24"/>
          <w:szCs w:val="24"/>
        </w:rPr>
        <w:t>:</w:t>
      </w:r>
    </w:p>
    <w:p w:rsidR="009C3A54" w:rsidRPr="009C3A54" w:rsidRDefault="009C3A54" w:rsidP="009C3A54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основные методы и приёмы решения текстовой задачи;</w:t>
      </w:r>
    </w:p>
    <w:p w:rsidR="009C3A54" w:rsidRPr="009C3A54" w:rsidRDefault="009C3A54" w:rsidP="009C3A5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классифицировать текстовые задачи   и основные методы их решения;</w:t>
      </w:r>
    </w:p>
    <w:p w:rsidR="009C3A54" w:rsidRPr="009C3A54" w:rsidRDefault="009C3A54" w:rsidP="009C3A5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особенности их решения;</w:t>
      </w:r>
    </w:p>
    <w:p w:rsidR="009C3A54" w:rsidRPr="009C3A54" w:rsidRDefault="009C3A54" w:rsidP="009C3A5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знать применение текстовых задач   в жизни, решать задачи на движение, работу, процентные расчёты, смеси и сплавы;</w:t>
      </w:r>
    </w:p>
    <w:p w:rsidR="009C3A54" w:rsidRPr="009C3A54" w:rsidRDefault="009C3A54" w:rsidP="009C3A5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9C3A54" w:rsidRPr="009C3A54" w:rsidRDefault="009C3A54" w:rsidP="009C3A5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 определять тип текстовой задачи</w:t>
      </w:r>
      <w:proofErr w:type="gramStart"/>
      <w:r w:rsidRPr="009C3A54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9C3A54" w:rsidRPr="009C3A54" w:rsidRDefault="009C3A54" w:rsidP="009C3A5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3A54">
        <w:rPr>
          <w:rFonts w:ascii="Times New Roman" w:hAnsi="Times New Roman" w:cs="Times New Roman"/>
          <w:sz w:val="24"/>
          <w:szCs w:val="24"/>
        </w:rPr>
        <w:t>правильно употреблять термины, связанные с различными видами задач;</w:t>
      </w:r>
    </w:p>
    <w:p w:rsidR="009C3A54" w:rsidRPr="009C3A54" w:rsidRDefault="009C3A54" w:rsidP="009C3A5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 xml:space="preserve"> производить прикидку результатов вычислений;</w:t>
      </w:r>
    </w:p>
    <w:p w:rsidR="009C3A54" w:rsidRPr="009C3A54" w:rsidRDefault="009C3A54" w:rsidP="009C3A5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применять полученные математические знания в решении жизненных задач;</w:t>
      </w:r>
    </w:p>
    <w:p w:rsidR="009C3A54" w:rsidRPr="009C3A54" w:rsidRDefault="009C3A54" w:rsidP="009C3A5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lastRenderedPageBreak/>
        <w:t>при вычислениях сочетать устные и письменные приёмы, применять компьютерные технологии;</w:t>
      </w:r>
    </w:p>
    <w:p w:rsidR="009C3A54" w:rsidRPr="009C3A54" w:rsidRDefault="009C3A54" w:rsidP="009C3A5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использовать приёмы, рационализирующие вычисления.</w:t>
      </w:r>
    </w:p>
    <w:p w:rsidR="009C3A54" w:rsidRPr="009C3A54" w:rsidRDefault="009C3A54" w:rsidP="009C3A54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A54">
        <w:rPr>
          <w:rFonts w:ascii="Times New Roman" w:hAnsi="Times New Roman" w:cs="Times New Roman"/>
          <w:b/>
          <w:bCs/>
          <w:iCs/>
          <w:sz w:val="24"/>
          <w:szCs w:val="24"/>
        </w:rPr>
        <w:t>Ожидаемые результаты</w:t>
      </w:r>
    </w:p>
    <w:p w:rsidR="009C3A54" w:rsidRPr="009C3A54" w:rsidRDefault="009C3A54" w:rsidP="009C3A54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После изучения курса учащиеся смогут:</w:t>
      </w:r>
    </w:p>
    <w:p w:rsidR="009C3A54" w:rsidRPr="009C3A54" w:rsidRDefault="009C3A54" w:rsidP="009C3A5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определять тип текстовой задачи, знать особенности её решения, использовать при решении разные подходы;</w:t>
      </w:r>
    </w:p>
    <w:p w:rsidR="009C3A54" w:rsidRPr="009C3A54" w:rsidRDefault="009C3A54" w:rsidP="009C3A5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самостоятельно  производить процентные расчёты, а так же поделиться с одноклассниками своими знаниями.</w:t>
      </w:r>
    </w:p>
    <w:p w:rsidR="009C3A54" w:rsidRPr="009C3A54" w:rsidRDefault="009C3A54" w:rsidP="009C3A5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применять математический аппарат к решению повседневных  бытовых проблем каждого человека, вопросов рыночной  экономики и задач технологии производства;</w:t>
      </w:r>
    </w:p>
    <w:p w:rsidR="009C3A54" w:rsidRPr="009C3A54" w:rsidRDefault="009C3A54" w:rsidP="009C3A5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уметь использовать дополнительную математическую литературу.</w:t>
      </w:r>
    </w:p>
    <w:p w:rsidR="009C3A54" w:rsidRPr="009C3A54" w:rsidRDefault="009C3A54" w:rsidP="009C3A54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A5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Формы организации учебных занятий</w:t>
      </w:r>
    </w:p>
    <w:p w:rsidR="009C3A54" w:rsidRPr="009C3A54" w:rsidRDefault="009C3A54" w:rsidP="009C3A5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 xml:space="preserve">   Формы проведения занятий включают в себя лекции, практические работы, тренинги по использованию методов поиска решений. </w:t>
      </w:r>
      <w:r w:rsidRPr="009C3A54">
        <w:rPr>
          <w:rFonts w:ascii="Times New Roman" w:hAnsi="Times New Roman" w:cs="Times New Roman"/>
          <w:sz w:val="24"/>
          <w:szCs w:val="24"/>
        </w:rPr>
        <w:br/>
        <w:t>Основной тип занятий  комбинированный урок. Каждая тема курса начинается с постановки задачи. Теоретический материал излагается в форме мини лекции. После изучения теоретического материала выполняются практические задания для его закрепления.</w:t>
      </w:r>
      <w:r w:rsidRPr="009C3A54">
        <w:rPr>
          <w:rFonts w:ascii="Times New Roman" w:hAnsi="Times New Roman" w:cs="Times New Roman"/>
          <w:sz w:val="24"/>
          <w:szCs w:val="24"/>
        </w:rPr>
        <w:br/>
        <w:t xml:space="preserve">   Занятия строятся с учётом индивидуальных особенностей обучающихся, их темпа восприятия и уровня усвоения материала.</w:t>
      </w:r>
    </w:p>
    <w:p w:rsidR="009C3A54" w:rsidRPr="009C3A54" w:rsidRDefault="009C3A54" w:rsidP="009C3A54">
      <w:pPr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b/>
          <w:sz w:val="24"/>
          <w:szCs w:val="24"/>
        </w:rPr>
        <w:t xml:space="preserve">                            Формы итогового контроля</w:t>
      </w:r>
      <w:proofErr w:type="gramStart"/>
      <w:r w:rsidRPr="009C3A54">
        <w:rPr>
          <w:rFonts w:ascii="Times New Roman" w:hAnsi="Times New Roman" w:cs="Times New Roman"/>
          <w:sz w:val="24"/>
          <w:szCs w:val="24"/>
        </w:rPr>
        <w:br/>
        <w:t xml:space="preserve">   В</w:t>
      </w:r>
      <w:proofErr w:type="gramEnd"/>
      <w:r w:rsidRPr="009C3A54">
        <w:rPr>
          <w:rFonts w:ascii="Times New Roman" w:hAnsi="Times New Roman" w:cs="Times New Roman"/>
          <w:sz w:val="24"/>
          <w:szCs w:val="24"/>
        </w:rPr>
        <w:t xml:space="preserve"> ходе обучения периодически проводятся непродолжительные  самостоятельные работы и тестовые испытания для определения глубины знаний и скорости выполнения заданий. Контрольные замеры обеспечивают эффективную обратную связь, позволяющую </w:t>
      </w:r>
      <w:proofErr w:type="gramStart"/>
      <w:r w:rsidRPr="009C3A54">
        <w:rPr>
          <w:rFonts w:ascii="Times New Roman" w:hAnsi="Times New Roman" w:cs="Times New Roman"/>
          <w:sz w:val="24"/>
          <w:szCs w:val="24"/>
        </w:rPr>
        <w:t>обучающим</w:t>
      </w:r>
      <w:proofErr w:type="gramEnd"/>
      <w:r w:rsidRPr="009C3A54">
        <w:rPr>
          <w:rFonts w:ascii="Times New Roman" w:hAnsi="Times New Roman" w:cs="Times New Roman"/>
          <w:sz w:val="24"/>
          <w:szCs w:val="24"/>
        </w:rPr>
        <w:t xml:space="preserve"> и обучающимся корректировать свою деятельность.</w:t>
      </w:r>
      <w:r w:rsidRPr="009C3A54">
        <w:rPr>
          <w:rFonts w:ascii="Times New Roman" w:hAnsi="Times New Roman" w:cs="Times New Roman"/>
          <w:sz w:val="24"/>
          <w:szCs w:val="24"/>
        </w:rPr>
        <w:br/>
        <w:t>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учащимся встраивать новые понятия в систему уже освоенных знаний.</w:t>
      </w:r>
    </w:p>
    <w:p w:rsidR="009C3A54" w:rsidRPr="009C3A54" w:rsidRDefault="009C3A54" w:rsidP="009C3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54" w:rsidRPr="009C3A54" w:rsidRDefault="009C3A54" w:rsidP="009C3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A54">
        <w:rPr>
          <w:rFonts w:ascii="Times New Roman" w:hAnsi="Times New Roman" w:cs="Times New Roman"/>
          <w:b/>
          <w:sz w:val="24"/>
          <w:szCs w:val="24"/>
        </w:rPr>
        <w:t>Распределение часов курса по темам.</w:t>
      </w:r>
    </w:p>
    <w:p w:rsidR="009C3A54" w:rsidRPr="009C3A54" w:rsidRDefault="009C3A54" w:rsidP="009C3A54">
      <w:pPr>
        <w:pStyle w:val="a3"/>
        <w:jc w:val="both"/>
      </w:pPr>
      <w:r w:rsidRPr="009C3A54">
        <w:t xml:space="preserve">  Всего на проведение занятий отводится 34 часов. Включенный в программу материал предполагает повторение и углубление следующих разделов математики: </w:t>
      </w:r>
    </w:p>
    <w:p w:rsidR="009C3A54" w:rsidRPr="009C3A54" w:rsidRDefault="009C3A54" w:rsidP="009C3A5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текстовые задачи и техника их применение  - 2 часа</w:t>
      </w:r>
      <w:proofErr w:type="gramStart"/>
      <w:r w:rsidRPr="009C3A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3A5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C3A5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C3A54">
        <w:rPr>
          <w:rFonts w:ascii="Times New Roman" w:hAnsi="Times New Roman" w:cs="Times New Roman"/>
          <w:sz w:val="24"/>
          <w:szCs w:val="24"/>
        </w:rPr>
        <w:t>екция)</w:t>
      </w:r>
    </w:p>
    <w:p w:rsidR="009C3A54" w:rsidRPr="009C3A54" w:rsidRDefault="009C3A54" w:rsidP="009C3A5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lastRenderedPageBreak/>
        <w:t>задачи на движение  -6 часов;</w:t>
      </w:r>
    </w:p>
    <w:p w:rsidR="009C3A54" w:rsidRPr="009C3A54" w:rsidRDefault="009C3A54" w:rsidP="009C3A5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задачи на работу и производительность труда –7 часов</w:t>
      </w:r>
    </w:p>
    <w:p w:rsidR="009C3A54" w:rsidRPr="009C3A54" w:rsidRDefault="009C3A54" w:rsidP="009C3A5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 xml:space="preserve">задачи на проценты  –4 часов; </w:t>
      </w:r>
    </w:p>
    <w:p w:rsidR="009C3A54" w:rsidRPr="009C3A54" w:rsidRDefault="009C3A54" w:rsidP="009C3A5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 xml:space="preserve"> задачи на смеси и сплавы – 6 часов;</w:t>
      </w:r>
    </w:p>
    <w:p w:rsidR="009C3A54" w:rsidRPr="009C3A54" w:rsidRDefault="009C3A54" w:rsidP="009C3A5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задачи на прогрессии – 2 часа;</w:t>
      </w:r>
    </w:p>
    <w:p w:rsidR="009C3A54" w:rsidRPr="009C3A54" w:rsidRDefault="009C3A54" w:rsidP="009C3A5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задачи с геометрическим содержанием – 3 часа;</w:t>
      </w:r>
    </w:p>
    <w:p w:rsidR="009C3A54" w:rsidRPr="009C3A54" w:rsidRDefault="009C3A54" w:rsidP="009C3A5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решение текстовых  задач, предлагаемых в ходе ГИА и ЕГЭ – 4 часа.</w:t>
      </w:r>
    </w:p>
    <w:p w:rsidR="009C3A54" w:rsidRPr="009C3A54" w:rsidRDefault="009C3A54" w:rsidP="009C3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54" w:rsidRPr="009C3A54" w:rsidRDefault="009C3A54" w:rsidP="009C3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A54">
        <w:rPr>
          <w:rFonts w:ascii="Times New Roman" w:hAnsi="Times New Roman" w:cs="Times New Roman"/>
          <w:b/>
          <w:sz w:val="24"/>
          <w:szCs w:val="24"/>
        </w:rPr>
        <w:t>Содержание занятий</w:t>
      </w:r>
    </w:p>
    <w:p w:rsidR="009C3A54" w:rsidRPr="009C3A54" w:rsidRDefault="009C3A54" w:rsidP="009C3A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54" w:rsidRPr="009C3A54" w:rsidRDefault="009C3A54" w:rsidP="009C3A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b/>
          <w:sz w:val="24"/>
          <w:szCs w:val="24"/>
        </w:rPr>
        <w:t>Текстовые задачи и техника их применение</w:t>
      </w:r>
      <w:r w:rsidRPr="009C3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A54" w:rsidRPr="009C3A54" w:rsidRDefault="009C3A54" w:rsidP="009C3A5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A54" w:rsidRPr="009C3A54" w:rsidRDefault="009C3A54" w:rsidP="009C3A5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 xml:space="preserve"> понятие текстовой задачи и ее виды;</w:t>
      </w:r>
    </w:p>
    <w:p w:rsidR="009C3A54" w:rsidRPr="009C3A54" w:rsidRDefault="009C3A54" w:rsidP="009C3A5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этапы решения текстовой задачи;</w:t>
      </w:r>
    </w:p>
    <w:p w:rsidR="009C3A54" w:rsidRPr="009C3A54" w:rsidRDefault="009C3A54" w:rsidP="009C3A5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арифметический и алгебраический способы решения текстовой задачи;</w:t>
      </w:r>
    </w:p>
    <w:p w:rsidR="009C3A54" w:rsidRPr="009C3A54" w:rsidRDefault="009C3A54" w:rsidP="009C3A5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 xml:space="preserve"> наглядные образы как средство решения математических задач;</w:t>
      </w:r>
    </w:p>
    <w:p w:rsidR="009C3A54" w:rsidRPr="009C3A54" w:rsidRDefault="009C3A54" w:rsidP="009C3A5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 xml:space="preserve"> оформление решения текстовых задач;</w:t>
      </w:r>
    </w:p>
    <w:p w:rsidR="009C3A54" w:rsidRPr="009C3A54" w:rsidRDefault="009C3A54" w:rsidP="009C3A5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 xml:space="preserve"> рисунки, схемы, таблицы, чертежи при решении задач.</w:t>
      </w:r>
    </w:p>
    <w:p w:rsidR="009C3A54" w:rsidRPr="009C3A54" w:rsidRDefault="009C3A54" w:rsidP="009C3A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A54">
        <w:rPr>
          <w:rFonts w:ascii="Times New Roman" w:hAnsi="Times New Roman" w:cs="Times New Roman"/>
          <w:b/>
          <w:sz w:val="24"/>
          <w:szCs w:val="24"/>
        </w:rPr>
        <w:t>Задачи на движение.</w:t>
      </w:r>
    </w:p>
    <w:p w:rsidR="009C3A54" w:rsidRPr="009C3A54" w:rsidRDefault="009C3A54" w:rsidP="009C3A5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54" w:rsidRPr="009C3A54" w:rsidRDefault="009C3A54" w:rsidP="009C3A5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движения навстречу друг другу;</w:t>
      </w:r>
    </w:p>
    <w:p w:rsidR="009C3A54" w:rsidRPr="009C3A54" w:rsidRDefault="009C3A54" w:rsidP="009C3A5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движение в противоположных направлениях из одной точки;</w:t>
      </w:r>
    </w:p>
    <w:p w:rsidR="009C3A54" w:rsidRPr="009C3A54" w:rsidRDefault="009C3A54" w:rsidP="009C3A5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движение в одном направлении;</w:t>
      </w:r>
    </w:p>
    <w:p w:rsidR="009C3A54" w:rsidRPr="009C3A54" w:rsidRDefault="009C3A54" w:rsidP="009C3A5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движение по реке (движение по течению и против течения);</w:t>
      </w:r>
    </w:p>
    <w:p w:rsidR="009C3A54" w:rsidRPr="009C3A54" w:rsidRDefault="009C3A54" w:rsidP="009C3A5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движение по кольцевым дорогам;</w:t>
      </w:r>
    </w:p>
    <w:p w:rsidR="009C3A54" w:rsidRPr="009C3A54" w:rsidRDefault="009C3A54" w:rsidP="009C3A5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относительность движения;</w:t>
      </w:r>
    </w:p>
    <w:p w:rsidR="009C3A54" w:rsidRPr="009C3A54" w:rsidRDefault="009C3A54" w:rsidP="009C3A5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чтение графиков движения;</w:t>
      </w:r>
    </w:p>
    <w:p w:rsidR="009C3A54" w:rsidRPr="009C3A54" w:rsidRDefault="009C3A54" w:rsidP="009C3A5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графический способ решения задач на движение.</w:t>
      </w:r>
    </w:p>
    <w:p w:rsidR="009C3A54" w:rsidRPr="009C3A54" w:rsidRDefault="009C3A54" w:rsidP="009C3A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A54">
        <w:rPr>
          <w:rFonts w:ascii="Times New Roman" w:hAnsi="Times New Roman" w:cs="Times New Roman"/>
          <w:b/>
          <w:sz w:val="24"/>
          <w:szCs w:val="24"/>
        </w:rPr>
        <w:lastRenderedPageBreak/>
        <w:t>Задачи на работу.</w:t>
      </w:r>
    </w:p>
    <w:p w:rsidR="009C3A54" w:rsidRPr="009C3A54" w:rsidRDefault="009C3A54" w:rsidP="009C3A5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54" w:rsidRPr="009C3A54" w:rsidRDefault="009C3A54" w:rsidP="009C3A5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алгоритм решения задач на работу;</w:t>
      </w:r>
    </w:p>
    <w:p w:rsidR="009C3A54" w:rsidRPr="009C3A54" w:rsidRDefault="009C3A54" w:rsidP="009C3A5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вычисление неизвестного времени работы;</w:t>
      </w:r>
    </w:p>
    <w:p w:rsidR="009C3A54" w:rsidRPr="009C3A54" w:rsidRDefault="009C3A54" w:rsidP="009C3A5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путь, пройденный движущимися телами, рассматривается как совместная работа;</w:t>
      </w:r>
    </w:p>
    <w:p w:rsidR="009C3A54" w:rsidRPr="009C3A54" w:rsidRDefault="009C3A54" w:rsidP="009C3A5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задачи на бассейн, заполняемый одновременно разными трубами;</w:t>
      </w:r>
    </w:p>
    <w:p w:rsidR="009C3A54" w:rsidRPr="009C3A54" w:rsidRDefault="009C3A54" w:rsidP="009C3A5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задачи, в которых требуется определить объём выполняемой работы;</w:t>
      </w:r>
    </w:p>
    <w:p w:rsidR="009C3A54" w:rsidRPr="009C3A54" w:rsidRDefault="009C3A54" w:rsidP="009C3A5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задачи, в которых требуется найти производительность труда;</w:t>
      </w:r>
    </w:p>
    <w:p w:rsidR="009C3A54" w:rsidRPr="009C3A54" w:rsidRDefault="009C3A54" w:rsidP="009C3A5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задачи, в которых требуется определить время, затраченное на выполнение;</w:t>
      </w:r>
    </w:p>
    <w:p w:rsidR="009C3A54" w:rsidRPr="009C3A54" w:rsidRDefault="009C3A54" w:rsidP="009C3A5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предусмотренного объёма работы;</w:t>
      </w:r>
    </w:p>
    <w:p w:rsidR="009C3A54" w:rsidRPr="009C3A54" w:rsidRDefault="009C3A54" w:rsidP="009C3A5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система задач, подводящих к составной задаче.</w:t>
      </w:r>
    </w:p>
    <w:p w:rsidR="009C3A54" w:rsidRPr="009C3A54" w:rsidRDefault="009C3A54" w:rsidP="009C3A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A54">
        <w:rPr>
          <w:rFonts w:ascii="Times New Roman" w:hAnsi="Times New Roman" w:cs="Times New Roman"/>
          <w:b/>
          <w:sz w:val="24"/>
          <w:szCs w:val="24"/>
        </w:rPr>
        <w:t>Задачи на проценты.</w:t>
      </w:r>
    </w:p>
    <w:p w:rsidR="009C3A54" w:rsidRPr="009C3A54" w:rsidRDefault="009C3A54" w:rsidP="009C3A5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54" w:rsidRPr="009C3A54" w:rsidRDefault="009C3A54" w:rsidP="009C3A5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типы задач на проценты;</w:t>
      </w:r>
    </w:p>
    <w:p w:rsidR="009C3A54" w:rsidRPr="009C3A54" w:rsidRDefault="009C3A54" w:rsidP="009C3A5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процентные вычисления в жизненных ситуациях (распродажа, тарифы, штрафы,</w:t>
      </w:r>
      <w:r w:rsidRPr="009C3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A54">
        <w:rPr>
          <w:rFonts w:ascii="Times New Roman" w:hAnsi="Times New Roman" w:cs="Times New Roman"/>
          <w:sz w:val="24"/>
          <w:szCs w:val="24"/>
        </w:rPr>
        <w:t>банковские операции, голосования).</w:t>
      </w:r>
    </w:p>
    <w:p w:rsidR="009C3A54" w:rsidRPr="009C3A54" w:rsidRDefault="009C3A54" w:rsidP="009C3A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A54">
        <w:rPr>
          <w:rFonts w:ascii="Times New Roman" w:hAnsi="Times New Roman" w:cs="Times New Roman"/>
          <w:b/>
          <w:sz w:val="24"/>
          <w:szCs w:val="24"/>
        </w:rPr>
        <w:t>Задачи на смеси и сплавы.</w:t>
      </w:r>
    </w:p>
    <w:p w:rsidR="009C3A54" w:rsidRPr="009C3A54" w:rsidRDefault="009C3A54" w:rsidP="009C3A5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54" w:rsidRPr="009C3A54" w:rsidRDefault="009C3A54" w:rsidP="009C3A5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основные допущения при решении задач на смеси и сплавы;</w:t>
      </w:r>
    </w:p>
    <w:p w:rsidR="009C3A54" w:rsidRPr="009C3A54" w:rsidRDefault="009C3A54" w:rsidP="009C3A5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задачи, связанные с понятием «концентрация», «процентное содержание», «переливание»;</w:t>
      </w:r>
    </w:p>
    <w:p w:rsidR="009C3A54" w:rsidRPr="009C3A54" w:rsidRDefault="009C3A54" w:rsidP="009C3A5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способы решения задач на смеси и сплавы (арифметический, алгебраический, с помощью линейных уравнений и систем линейных уравнений);</w:t>
      </w:r>
    </w:p>
    <w:p w:rsidR="009C3A54" w:rsidRPr="009C3A54" w:rsidRDefault="009C3A54" w:rsidP="009C3A5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объёмная концентрация;</w:t>
      </w:r>
    </w:p>
    <w:p w:rsidR="009C3A54" w:rsidRPr="009C3A54" w:rsidRDefault="009C3A54" w:rsidP="009C3A5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процентное содержание.</w:t>
      </w:r>
    </w:p>
    <w:p w:rsidR="009C3A54" w:rsidRPr="009C3A54" w:rsidRDefault="009C3A54" w:rsidP="009C3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A54">
        <w:rPr>
          <w:rFonts w:ascii="Times New Roman" w:hAnsi="Times New Roman" w:cs="Times New Roman"/>
          <w:b/>
          <w:sz w:val="24"/>
          <w:szCs w:val="24"/>
        </w:rPr>
        <w:t>6.Задачи на прогрессии.</w:t>
      </w:r>
    </w:p>
    <w:p w:rsidR="009C3A54" w:rsidRPr="009C3A54" w:rsidRDefault="009C3A54" w:rsidP="009C3A5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особенности выбора переменных и методика решения задач на прогрессии;</w:t>
      </w:r>
    </w:p>
    <w:p w:rsidR="009C3A54" w:rsidRPr="009C3A54" w:rsidRDefault="009C3A54" w:rsidP="009C3A5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 xml:space="preserve">решение задач на   формулы общего члена и суммы первых </w:t>
      </w:r>
      <w:proofErr w:type="spellStart"/>
      <w:proofErr w:type="gramStart"/>
      <w:r w:rsidRPr="009C3A5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C3A54">
        <w:rPr>
          <w:rFonts w:ascii="Times New Roman" w:hAnsi="Times New Roman" w:cs="Times New Roman"/>
          <w:sz w:val="24"/>
          <w:szCs w:val="24"/>
        </w:rPr>
        <w:t xml:space="preserve"> членов арифметической и геометрической прогрессии.</w:t>
      </w:r>
    </w:p>
    <w:p w:rsidR="009C3A54" w:rsidRPr="009C3A54" w:rsidRDefault="009C3A54" w:rsidP="009C3A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A54">
        <w:rPr>
          <w:rFonts w:ascii="Times New Roman" w:hAnsi="Times New Roman" w:cs="Times New Roman"/>
          <w:b/>
          <w:sz w:val="24"/>
          <w:szCs w:val="24"/>
        </w:rPr>
        <w:lastRenderedPageBreak/>
        <w:t>Задачи с геометрическим содержанием.</w:t>
      </w:r>
    </w:p>
    <w:p w:rsidR="009C3A54" w:rsidRPr="009C3A54" w:rsidRDefault="009C3A54" w:rsidP="009C3A5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54" w:rsidRPr="009C3A54" w:rsidRDefault="009C3A54" w:rsidP="009C3A5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вычисление периметров, площадей фигур в жизненных ситуациях;</w:t>
      </w:r>
    </w:p>
    <w:p w:rsidR="009C3A54" w:rsidRPr="009C3A54" w:rsidRDefault="009C3A54" w:rsidP="009C3A5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практическая работа на местности;</w:t>
      </w:r>
    </w:p>
    <w:p w:rsidR="009C3A54" w:rsidRPr="009C3A54" w:rsidRDefault="009C3A54" w:rsidP="009C3A5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решение геометрических задач алгебраическим способом.</w:t>
      </w:r>
    </w:p>
    <w:p w:rsidR="009C3A54" w:rsidRPr="009C3A54" w:rsidRDefault="009C3A54" w:rsidP="009C3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A54">
        <w:rPr>
          <w:rFonts w:ascii="Times New Roman" w:hAnsi="Times New Roman" w:cs="Times New Roman"/>
          <w:b/>
          <w:sz w:val="24"/>
          <w:szCs w:val="24"/>
        </w:rPr>
        <w:t>8. Решение текстовых  задач, предлагаемых в ходе ГИА и ЕГЭ</w:t>
      </w:r>
      <w:proofErr w:type="gramStart"/>
      <w:r w:rsidRPr="009C3A5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9C3A54" w:rsidRPr="009C3A54" w:rsidRDefault="009C3A54" w:rsidP="009C3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A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A54" w:rsidRPr="009C3A54" w:rsidRDefault="009C3A54" w:rsidP="009C3A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54" w:rsidRPr="009C3A54" w:rsidRDefault="009C3A54" w:rsidP="009C3A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54" w:rsidRPr="009C3A54" w:rsidRDefault="009C3A54" w:rsidP="009C3A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54" w:rsidRPr="009C3A54" w:rsidRDefault="009C3A54" w:rsidP="009C3A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54" w:rsidRPr="009C3A54" w:rsidRDefault="009C3A54" w:rsidP="009C3A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54" w:rsidRPr="009C3A54" w:rsidRDefault="009C3A54" w:rsidP="009C3A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54" w:rsidRPr="009C3A54" w:rsidRDefault="009C3A54" w:rsidP="009C3A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54" w:rsidRPr="009C3A54" w:rsidRDefault="009C3A54" w:rsidP="009C3A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54" w:rsidRPr="009C3A54" w:rsidRDefault="009C3A54" w:rsidP="009C3A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54" w:rsidRPr="009C3A54" w:rsidRDefault="009C3A54" w:rsidP="009C3A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54" w:rsidRPr="009C3A54" w:rsidRDefault="009C3A54" w:rsidP="009C3A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54" w:rsidRPr="009C3A54" w:rsidRDefault="009C3A54" w:rsidP="009C3A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54" w:rsidRPr="009C3A54" w:rsidRDefault="009C3A54" w:rsidP="009C3A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54" w:rsidRPr="009C3A54" w:rsidRDefault="009C3A54" w:rsidP="009C3A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54" w:rsidRPr="009C3A54" w:rsidRDefault="009C3A54" w:rsidP="009C3A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54" w:rsidRPr="009C3A54" w:rsidRDefault="009C3A54" w:rsidP="009C3A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54" w:rsidRPr="009C3A54" w:rsidRDefault="009C3A54" w:rsidP="009C3A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54" w:rsidRPr="009C3A54" w:rsidRDefault="009C3A54" w:rsidP="009C3A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54" w:rsidRDefault="009C3A54" w:rsidP="009C3A54">
      <w:pPr>
        <w:rPr>
          <w:rFonts w:ascii="Times New Roman" w:hAnsi="Times New Roman" w:cs="Times New Roman"/>
          <w:b/>
          <w:sz w:val="24"/>
          <w:szCs w:val="24"/>
        </w:rPr>
      </w:pPr>
    </w:p>
    <w:p w:rsidR="009C3A54" w:rsidRDefault="009C3A54" w:rsidP="009C3A54">
      <w:pPr>
        <w:rPr>
          <w:rFonts w:ascii="Times New Roman" w:hAnsi="Times New Roman" w:cs="Times New Roman"/>
          <w:b/>
          <w:sz w:val="24"/>
          <w:szCs w:val="24"/>
        </w:rPr>
      </w:pPr>
    </w:p>
    <w:p w:rsidR="009C3A54" w:rsidRPr="009C3A54" w:rsidRDefault="009C3A54" w:rsidP="009C3A54">
      <w:pPr>
        <w:rPr>
          <w:rFonts w:ascii="Times New Roman" w:hAnsi="Times New Roman" w:cs="Times New Roman"/>
          <w:b/>
          <w:sz w:val="24"/>
          <w:szCs w:val="24"/>
        </w:rPr>
      </w:pPr>
      <w:r w:rsidRPr="009C3A5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9C3A54" w:rsidRPr="009C3A54" w:rsidRDefault="009C3A54" w:rsidP="009C3A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379"/>
        <w:gridCol w:w="850"/>
        <w:gridCol w:w="851"/>
        <w:gridCol w:w="885"/>
      </w:tblGrid>
      <w:tr w:rsidR="009C3A54" w:rsidRPr="009C3A54" w:rsidTr="007249E8">
        <w:trPr>
          <w:trHeight w:val="278"/>
        </w:trPr>
        <w:tc>
          <w:tcPr>
            <w:tcW w:w="709" w:type="dxa"/>
            <w:vMerge w:val="restart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spellEnd"/>
            <w:proofErr w:type="gramEnd"/>
          </w:p>
        </w:tc>
        <w:tc>
          <w:tcPr>
            <w:tcW w:w="6379" w:type="dxa"/>
            <w:vMerge w:val="restart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  урока (разделы, темы)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36" w:type="dxa"/>
            <w:gridSpan w:val="2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C3A54" w:rsidRPr="009C3A54" w:rsidTr="007249E8">
        <w:trPr>
          <w:trHeight w:val="277"/>
        </w:trPr>
        <w:tc>
          <w:tcPr>
            <w:tcW w:w="709" w:type="dxa"/>
            <w:vMerge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задачи и техника их применения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Понятие текстовой задачи и ее виды. Этапы решения текстовой задачи. Арифметический и алгебраический способы решения текстовой задачи.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Оформление решения текстовых задач; рисунки, схемы, таблицы, чертежи при решении задач.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3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движение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движения навстречу друг другу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 из одной точки.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одном направлении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реке (движение по течению и против течения).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кольцевым дорогам. Относительность движения.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Чтение графиков движения. Графический способ решения задач на движение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3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работу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решения задач на работу. Вычисление неизвестного времени работ 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Решение задач на путь, пройденный движущимися телами, рассматривается как совместная работа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Решение задач на бассейн, заполняемый одновременно разными трубами.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Решение задач, в которых требуется определить объём выполняемой работы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Решение задач, в которых требуется найти производительность труда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Решение задач, в которых требуется определить время, затраченное на выполнение предусмотренного объёма работы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Решение систем задач, подводящих к составной задаче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проценты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задач на проценты.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Процентные вычисления в жизненных ситуациях (распродажа, тарифы, штрафы</w:t>
            </w:r>
            <w:proofErr w:type="gramStart"/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Процентные вычисления в жизненных ситуациях      (банковские операции, голосования)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Процентные вычисления в жизненных ситуациях      (банковский процент, ипотека)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смеси и сплавы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Основные допущения при решении задач на смеси и сплавы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Решение задач, связанные с понятием «концентрация», «процентное содержание» (формулы) смеси  и сплава.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  Способы решения задач на смеси и сплавы (арифметический, алгебраический, с помощью линейных уравнений и систем линейных уравнений);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Решение задач на объёмную концентрацию смеси (сплава)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переливание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rPr>
          <w:trHeight w:val="557"/>
        </w:trPr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процентное содержание смеси (сплава)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прогрессии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Особенности выбора переменных и методика решения задач на прогрессии.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rPr>
          <w:trHeight w:val="896"/>
        </w:trPr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  формулы общего члена и суммы первых </w:t>
            </w:r>
            <w:proofErr w:type="spellStart"/>
            <w:proofErr w:type="gramStart"/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и геометрической прогрессии.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геометрическим содержанием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Вычисление элементов, периметров, площадей фигур в жизненных ситуациях.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местности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алгебраическим способом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 23.04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текстовых  задач, предлагаемых в ходе ГИА и ЕГЭ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 из второй части модуля «Алгебра»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 30.04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текстовых задач из второй части модуля «Алгебра»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текстовых задач из второй части модуля «Алгебра»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 14.05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54" w:rsidRPr="009C3A54" w:rsidTr="007249E8">
        <w:tc>
          <w:tcPr>
            <w:tcW w:w="70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занятие. Обобщение решения текстовых задач</w:t>
            </w:r>
          </w:p>
        </w:tc>
        <w:tc>
          <w:tcPr>
            <w:tcW w:w="850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 21.05</w:t>
            </w:r>
          </w:p>
        </w:tc>
        <w:tc>
          <w:tcPr>
            <w:tcW w:w="885" w:type="dxa"/>
            <w:shd w:val="clear" w:color="auto" w:fill="auto"/>
          </w:tcPr>
          <w:p w:rsidR="009C3A54" w:rsidRPr="009C3A54" w:rsidRDefault="009C3A54" w:rsidP="0072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A54" w:rsidRPr="009C3A54" w:rsidRDefault="009C3A54" w:rsidP="009C3A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54" w:rsidRPr="009C3A54" w:rsidRDefault="009C3A54" w:rsidP="009C3A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9C3A54">
        <w:rPr>
          <w:rFonts w:ascii="Times New Roman" w:hAnsi="Times New Roman" w:cs="Times New Roman"/>
          <w:b/>
          <w:sz w:val="24"/>
          <w:szCs w:val="24"/>
        </w:rPr>
        <w:t xml:space="preserve">Л И Т Е </w:t>
      </w:r>
      <w:proofErr w:type="gramStart"/>
      <w:r w:rsidRPr="009C3A5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C3A54">
        <w:rPr>
          <w:rFonts w:ascii="Times New Roman" w:hAnsi="Times New Roman" w:cs="Times New Roman"/>
          <w:b/>
          <w:sz w:val="24"/>
          <w:szCs w:val="24"/>
        </w:rPr>
        <w:t xml:space="preserve"> А Т У Р А</w:t>
      </w:r>
    </w:p>
    <w:p w:rsidR="009C3A54" w:rsidRPr="009C3A54" w:rsidRDefault="009C3A54" w:rsidP="009C3A54">
      <w:pPr>
        <w:rPr>
          <w:rFonts w:ascii="Times New Roman" w:hAnsi="Times New Roman" w:cs="Times New Roman"/>
          <w:sz w:val="24"/>
          <w:szCs w:val="24"/>
        </w:rPr>
      </w:pPr>
    </w:p>
    <w:p w:rsidR="009C3A54" w:rsidRPr="009C3A54" w:rsidRDefault="009C3A54" w:rsidP="009C3A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Ф.Ф.Лысенко. Математика  , 9 класс. Подготовка  к             ГИА -2013.   Ростов – на – Дону: «Легион» , 2012 г.</w:t>
      </w:r>
    </w:p>
    <w:p w:rsidR="009C3A54" w:rsidRPr="009C3A54" w:rsidRDefault="009C3A54" w:rsidP="009C3A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3A54">
        <w:rPr>
          <w:rFonts w:ascii="Times New Roman" w:hAnsi="Times New Roman" w:cs="Times New Roman"/>
          <w:sz w:val="24"/>
          <w:szCs w:val="24"/>
        </w:rPr>
        <w:t>А.Н.Шевкин</w:t>
      </w:r>
      <w:proofErr w:type="spellEnd"/>
      <w:r w:rsidRPr="009C3A54">
        <w:rPr>
          <w:rFonts w:ascii="Times New Roman" w:hAnsi="Times New Roman" w:cs="Times New Roman"/>
          <w:sz w:val="24"/>
          <w:szCs w:val="24"/>
        </w:rPr>
        <w:t>. Текстовые задачи в 5-9 классах. «Математика» (приложение к газете «Первое сентября»). №17-24,2005</w:t>
      </w:r>
    </w:p>
    <w:p w:rsidR="009C3A54" w:rsidRPr="009C3A54" w:rsidRDefault="009C3A54" w:rsidP="009C3A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3A54">
        <w:rPr>
          <w:rFonts w:ascii="Times New Roman" w:hAnsi="Times New Roman" w:cs="Times New Roman"/>
          <w:sz w:val="24"/>
          <w:szCs w:val="24"/>
        </w:rPr>
        <w:t>О.Багишова</w:t>
      </w:r>
      <w:proofErr w:type="spellEnd"/>
      <w:r w:rsidRPr="009C3A54">
        <w:rPr>
          <w:rFonts w:ascii="Times New Roman" w:hAnsi="Times New Roman" w:cs="Times New Roman"/>
          <w:sz w:val="24"/>
          <w:szCs w:val="24"/>
        </w:rPr>
        <w:t>. Читаем условие задачи. «Математика» (приложение к газете «Первое сентября»). №18,2006,№17,2009,№9,2002.</w:t>
      </w:r>
    </w:p>
    <w:p w:rsidR="009C3A54" w:rsidRPr="009C3A54" w:rsidRDefault="009C3A54" w:rsidP="009C3A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3A54">
        <w:rPr>
          <w:rFonts w:ascii="Times New Roman" w:hAnsi="Times New Roman" w:cs="Times New Roman"/>
          <w:sz w:val="24"/>
          <w:szCs w:val="24"/>
        </w:rPr>
        <w:t>О.Огороднова</w:t>
      </w:r>
      <w:proofErr w:type="spellEnd"/>
      <w:r w:rsidRPr="009C3A54">
        <w:rPr>
          <w:rFonts w:ascii="Times New Roman" w:hAnsi="Times New Roman" w:cs="Times New Roman"/>
          <w:sz w:val="24"/>
          <w:szCs w:val="24"/>
        </w:rPr>
        <w:t>. Учимся решать задачи на « смеси и сплавы». «Математика» (приложение к газете «Первое сентября»). №36,2004</w:t>
      </w:r>
    </w:p>
    <w:p w:rsidR="009C3A54" w:rsidRPr="009C3A54" w:rsidRDefault="009C3A54" w:rsidP="009C3A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3A54">
        <w:rPr>
          <w:rFonts w:ascii="Times New Roman" w:hAnsi="Times New Roman" w:cs="Times New Roman"/>
          <w:sz w:val="24"/>
          <w:szCs w:val="24"/>
        </w:rPr>
        <w:t>Т.Шекунова</w:t>
      </w:r>
      <w:proofErr w:type="spellEnd"/>
      <w:r w:rsidRPr="009C3A54">
        <w:rPr>
          <w:rFonts w:ascii="Times New Roman" w:hAnsi="Times New Roman" w:cs="Times New Roman"/>
          <w:sz w:val="24"/>
          <w:szCs w:val="24"/>
        </w:rPr>
        <w:t>. Задачи на движение. «Математика» (приложение к газете «Первое сентября»). №15,2000.</w:t>
      </w:r>
    </w:p>
    <w:p w:rsidR="009C3A54" w:rsidRPr="009C3A54" w:rsidRDefault="009C3A54" w:rsidP="009C3A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А.Е.Захарова. Учимся решать задачи на смеси и сплавы. Научно-практический журнал «Математика для школьников». №3,2006</w:t>
      </w:r>
    </w:p>
    <w:p w:rsidR="009C3A54" w:rsidRPr="009C3A54" w:rsidRDefault="009C3A54" w:rsidP="009C3A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 xml:space="preserve">Е.С.Канин. Текстовые </w:t>
      </w:r>
      <w:proofErr w:type="gramStart"/>
      <w:r w:rsidRPr="009C3A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3A54">
        <w:rPr>
          <w:rFonts w:ascii="Times New Roman" w:hAnsi="Times New Roman" w:cs="Times New Roman"/>
          <w:sz w:val="24"/>
          <w:szCs w:val="24"/>
        </w:rPr>
        <w:t>или сюжетные) задачи алгебры и их решение. Научно-практический журнал «Математика для школьников». №2, 2008.</w:t>
      </w:r>
    </w:p>
    <w:p w:rsidR="009C3A54" w:rsidRPr="009C3A54" w:rsidRDefault="009C3A54" w:rsidP="009C3A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lastRenderedPageBreak/>
        <w:t xml:space="preserve">С.Дворянинов. Об  одном  забытом  способе решения  задач  на  совместную  работу. Самара, </w:t>
      </w:r>
      <w:smartTag w:uri="urn:schemas-microsoft-com:office:smarttags" w:element="metricconverter">
        <w:smartTagPr>
          <w:attr w:name="ProductID" w:val="2008 г"/>
        </w:smartTagPr>
        <w:r w:rsidRPr="009C3A54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9C3A54">
        <w:rPr>
          <w:rFonts w:ascii="Times New Roman" w:hAnsi="Times New Roman" w:cs="Times New Roman"/>
          <w:sz w:val="24"/>
          <w:szCs w:val="24"/>
        </w:rPr>
        <w:t>.</w:t>
      </w:r>
    </w:p>
    <w:p w:rsidR="009C3A54" w:rsidRPr="009C3A54" w:rsidRDefault="009C3A54" w:rsidP="009C3A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 xml:space="preserve">Ю.Садовничий. Решаем  конкурсные  задачи </w:t>
      </w:r>
      <w:proofErr w:type="gramStart"/>
      <w:r w:rsidRPr="009C3A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3A54">
        <w:rPr>
          <w:rFonts w:ascii="Times New Roman" w:hAnsi="Times New Roman" w:cs="Times New Roman"/>
          <w:sz w:val="24"/>
          <w:szCs w:val="24"/>
        </w:rPr>
        <w:t xml:space="preserve">решение  задач  на  прогрессии, решение  задач  на  работу). </w:t>
      </w:r>
      <w:proofErr w:type="gramStart"/>
      <w:r w:rsidRPr="009C3A54">
        <w:rPr>
          <w:rFonts w:ascii="Times New Roman" w:hAnsi="Times New Roman" w:cs="Times New Roman"/>
          <w:sz w:val="24"/>
          <w:szCs w:val="24"/>
        </w:rPr>
        <w:t xml:space="preserve">«Математика» (приложение к газете «Первое сентября», №8  </w:t>
      </w:r>
      <w:smartTag w:uri="urn:schemas-microsoft-com:office:smarttags" w:element="metricconverter">
        <w:smartTagPr>
          <w:attr w:name="ProductID" w:val="2008 г"/>
        </w:smartTagPr>
        <w:r w:rsidRPr="009C3A54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9C3A54">
        <w:rPr>
          <w:rFonts w:ascii="Times New Roman" w:hAnsi="Times New Roman" w:cs="Times New Roman"/>
          <w:sz w:val="24"/>
          <w:szCs w:val="24"/>
        </w:rPr>
        <w:t xml:space="preserve">.       </w:t>
      </w:r>
      <w:proofErr w:type="gramEnd"/>
    </w:p>
    <w:p w:rsidR="009C3A54" w:rsidRPr="009C3A54" w:rsidRDefault="009C3A54" w:rsidP="009C3A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А.Л.Семенов, И.В. Ященко. 3000 задач по математике. ГИА-2013. Закрытый сегмент.</w:t>
      </w:r>
    </w:p>
    <w:p w:rsidR="009C3A54" w:rsidRPr="009C3A54" w:rsidRDefault="009C3A54" w:rsidP="009C3A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Материалы по текстовым задачам в электронном виде.</w:t>
      </w:r>
    </w:p>
    <w:p w:rsidR="009C3A54" w:rsidRPr="009C3A54" w:rsidRDefault="009C3A54" w:rsidP="009C3A5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>А.Л.Семенов, И.В. Ященко</w:t>
      </w:r>
      <w:proofErr w:type="gramStart"/>
      <w:r w:rsidRPr="009C3A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C3A54">
        <w:rPr>
          <w:rFonts w:ascii="Times New Roman" w:hAnsi="Times New Roman" w:cs="Times New Roman"/>
          <w:sz w:val="24"/>
          <w:szCs w:val="24"/>
        </w:rPr>
        <w:t xml:space="preserve"> ГИА -2013 по математике. </w:t>
      </w:r>
    </w:p>
    <w:p w:rsidR="009C3A54" w:rsidRPr="009C3A54" w:rsidRDefault="009C3A54" w:rsidP="009C3A54">
      <w:pPr>
        <w:ind w:left="180"/>
        <w:rPr>
          <w:rFonts w:ascii="Times New Roman" w:hAnsi="Times New Roman" w:cs="Times New Roman"/>
          <w:sz w:val="24"/>
          <w:szCs w:val="24"/>
        </w:rPr>
      </w:pPr>
      <w:r w:rsidRPr="009C3A54">
        <w:rPr>
          <w:rFonts w:ascii="Times New Roman" w:hAnsi="Times New Roman" w:cs="Times New Roman"/>
          <w:sz w:val="24"/>
          <w:szCs w:val="24"/>
        </w:rPr>
        <w:t xml:space="preserve">-  М: Национальное образование,: , 2013.     </w:t>
      </w:r>
    </w:p>
    <w:p w:rsidR="009C3A54" w:rsidRPr="009C3A54" w:rsidRDefault="009C3A54" w:rsidP="009C3A54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9C3A54" w:rsidRPr="009C3A54" w:rsidRDefault="009C3A54" w:rsidP="009C3A54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9C3A54" w:rsidRPr="009C3A54" w:rsidRDefault="009C3A54" w:rsidP="009C3A54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466631" w:rsidRPr="009C3A54" w:rsidRDefault="00466631">
      <w:pPr>
        <w:rPr>
          <w:rFonts w:ascii="Times New Roman" w:hAnsi="Times New Roman" w:cs="Times New Roman"/>
          <w:sz w:val="24"/>
          <w:szCs w:val="24"/>
        </w:rPr>
      </w:pPr>
    </w:p>
    <w:sectPr w:rsidR="00466631" w:rsidRPr="009C3A54" w:rsidSect="006D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E5D"/>
    <w:multiLevelType w:val="hybridMultilevel"/>
    <w:tmpl w:val="8EB67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65C93"/>
    <w:multiLevelType w:val="hybridMultilevel"/>
    <w:tmpl w:val="49629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385FCD"/>
    <w:multiLevelType w:val="hybridMultilevel"/>
    <w:tmpl w:val="AACCD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C4471"/>
    <w:multiLevelType w:val="hybridMultilevel"/>
    <w:tmpl w:val="2EA2540C"/>
    <w:lvl w:ilvl="0" w:tplc="C07E1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C55F3"/>
    <w:multiLevelType w:val="hybridMultilevel"/>
    <w:tmpl w:val="D5E44E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727CBC"/>
    <w:multiLevelType w:val="hybridMultilevel"/>
    <w:tmpl w:val="63F64A60"/>
    <w:lvl w:ilvl="0" w:tplc="B964DFA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404397"/>
    <w:multiLevelType w:val="hybridMultilevel"/>
    <w:tmpl w:val="FCDC0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732A6"/>
    <w:multiLevelType w:val="hybridMultilevel"/>
    <w:tmpl w:val="E31E9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2317FF"/>
    <w:multiLevelType w:val="hybridMultilevel"/>
    <w:tmpl w:val="A236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E2611"/>
    <w:multiLevelType w:val="hybridMultilevel"/>
    <w:tmpl w:val="EB8E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659BB"/>
    <w:multiLevelType w:val="hybridMultilevel"/>
    <w:tmpl w:val="7F52D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A7B13"/>
    <w:multiLevelType w:val="hybridMultilevel"/>
    <w:tmpl w:val="8E5E1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193FFE"/>
    <w:multiLevelType w:val="hybridMultilevel"/>
    <w:tmpl w:val="4CAA9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C7264"/>
    <w:multiLevelType w:val="hybridMultilevel"/>
    <w:tmpl w:val="1C44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3954A4"/>
    <w:multiLevelType w:val="hybridMultilevel"/>
    <w:tmpl w:val="7974D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063C16"/>
    <w:multiLevelType w:val="hybridMultilevel"/>
    <w:tmpl w:val="97C268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1"/>
  </w:num>
  <w:num w:numId="12">
    <w:abstractNumId w:val="15"/>
  </w:num>
  <w:num w:numId="13">
    <w:abstractNumId w:val="4"/>
  </w:num>
  <w:num w:numId="14">
    <w:abstractNumId w:val="9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A54"/>
    <w:rsid w:val="00466631"/>
    <w:rsid w:val="00601ADA"/>
    <w:rsid w:val="006D64E4"/>
    <w:rsid w:val="009C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E4"/>
  </w:style>
  <w:style w:type="paragraph" w:styleId="3">
    <w:name w:val="heading 3"/>
    <w:basedOn w:val="a"/>
    <w:link w:val="30"/>
    <w:qFormat/>
    <w:rsid w:val="009C3A54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3A54"/>
    <w:rPr>
      <w:rFonts w:ascii="Arial" w:eastAsia="Times New Roman" w:hAnsi="Arial" w:cs="Arial"/>
      <w:b/>
      <w:bCs/>
      <w:color w:val="199043"/>
      <w:sz w:val="20"/>
      <w:szCs w:val="20"/>
    </w:rPr>
  </w:style>
  <w:style w:type="paragraph" w:styleId="a3">
    <w:name w:val="Normal (Web)"/>
    <w:basedOn w:val="a"/>
    <w:rsid w:val="009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2033</Words>
  <Characters>11590</Characters>
  <Application>Microsoft Office Word</Application>
  <DocSecurity>0</DocSecurity>
  <Lines>96</Lines>
  <Paragraphs>27</Paragraphs>
  <ScaleCrop>false</ScaleCrop>
  <Company>2</Company>
  <LinksUpToDate>false</LinksUpToDate>
  <CharactersWithSpaces>13596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2015-05-06T09:03:00Z</dcterms:created>
  <dcterms:modified xsi:type="dcterms:W3CDTF">2015-05-08T05:20:00Z</dcterms:modified>
</cp:coreProperties>
</file>