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F9" w:rsidRDefault="002002F9" w:rsidP="002002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2F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  <w:bookmarkStart w:id="0" w:name="_GoBack"/>
      <w:bookmarkEnd w:id="0"/>
      <w:r w:rsidR="00B8087A">
        <w:rPr>
          <w:rFonts w:ascii="Times New Roman" w:hAnsi="Times New Roman" w:cs="Times New Roman"/>
          <w:b/>
          <w:sz w:val="24"/>
          <w:szCs w:val="24"/>
        </w:rPr>
        <w:t xml:space="preserve"> 7 класс.</w:t>
      </w:r>
    </w:p>
    <w:p w:rsidR="00B8087A" w:rsidRPr="002002F9" w:rsidRDefault="00B8087A" w:rsidP="002002F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 xml:space="preserve">Основное назначение курса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                                                                                   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 xml:space="preserve">  подхода к обучению английскому языку. 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Рабочая программа по английскому языку в 7 классе составлена на основе следующих нормативных документов: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•</w:t>
      </w:r>
      <w:r w:rsidRPr="002002F9">
        <w:rPr>
          <w:rFonts w:ascii="Times New Roman" w:hAnsi="Times New Roman" w:cs="Times New Roman"/>
          <w:sz w:val="24"/>
          <w:szCs w:val="24"/>
        </w:rPr>
        <w:tab/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•</w:t>
      </w:r>
      <w:r w:rsidRPr="002002F9">
        <w:rPr>
          <w:rFonts w:ascii="Times New Roman" w:hAnsi="Times New Roman" w:cs="Times New Roman"/>
          <w:sz w:val="24"/>
          <w:szCs w:val="24"/>
        </w:rPr>
        <w:tab/>
        <w:t xml:space="preserve">Примерные программы начального основного и среднего (полного) общего образования. Английский язык (2004г.) 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•</w:t>
      </w:r>
      <w:r w:rsidRPr="002002F9">
        <w:rPr>
          <w:rFonts w:ascii="Times New Roman" w:hAnsi="Times New Roman" w:cs="Times New Roman"/>
          <w:sz w:val="24"/>
          <w:szCs w:val="24"/>
        </w:rPr>
        <w:tab/>
        <w:t>Федеральный базисный учебный план общеобразовательный учреждений.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•</w:t>
      </w:r>
      <w:r w:rsidRPr="002002F9">
        <w:rPr>
          <w:rFonts w:ascii="Times New Roman" w:hAnsi="Times New Roman" w:cs="Times New Roman"/>
          <w:sz w:val="24"/>
          <w:szCs w:val="24"/>
        </w:rPr>
        <w:tab/>
        <w:t xml:space="preserve">Федеральный перечень учебников, утвержденный приказом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 xml:space="preserve"> РФ рекомендованных (допущенных) к использованию в образовательном процессе в общеобразовательных учреждениях на 2009/2010 учебный год.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Учебно-методический комплекс “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Happy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English.ru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>” для 7 класса (третий год обучения) авторов К.И. Кауфман, М.Ю. Кауфман (2010г.), рекомендованный Министерством образования и науки РФ.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002F9">
        <w:rPr>
          <w:rFonts w:ascii="Times New Roman" w:hAnsi="Times New Roman" w:cs="Times New Roman"/>
          <w:sz w:val="24"/>
          <w:szCs w:val="24"/>
        </w:rPr>
        <w:t>Рабочая программа  рассчитана на  102 учебных часа из расчета 3 часа в неделю в соответствии с Федеральным базисным учебным планом для общеобразовательных учреждений.</w:t>
      </w:r>
      <w:proofErr w:type="gramEnd"/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ab/>
        <w:t xml:space="preserve">На основании примерной программы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МинобрнаукиРФ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 xml:space="preserve">, содержащей требования к минимальному объему содержания образования по английскому языку и с учетом направленности классов реализуется программа базового уровня в 7 классе. </w:t>
      </w:r>
      <w:r w:rsidRPr="002002F9">
        <w:rPr>
          <w:rFonts w:ascii="Times New Roman" w:hAnsi="Times New Roman" w:cs="Times New Roman"/>
          <w:sz w:val="24"/>
          <w:szCs w:val="24"/>
        </w:rPr>
        <w:tab/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ab/>
        <w:t xml:space="preserve">Изучение английского языка в 7 классе на базовом уровне направлено на достижение следующих целей: 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учебно-познавательной;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2002F9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002F9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lastRenderedPageBreak/>
        <w:t>языковая компетенция – овладение новыми языковыми средствами (фонетическими, орфографическими, лексическими, грамматическими) в разных способах выражения мысли в родном и изучаемом языке;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социокультурная компетенция – приобщение учащихся к культуре, традициям и реалиям стран/страны изучаемого иностранного языка, сфер и ситуаций общения, отвечающих опыту, интересам, психологическим особенностям учащихся, формирование умений представлять свою страну, ее культуру в условиях иноязычного межкультурного общения;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2002F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2002F9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2002F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2002F9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обществ, толерантно отношения к проявлениям иной культуры.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2F9">
        <w:rPr>
          <w:rFonts w:ascii="Times New Roman" w:hAnsi="Times New Roman" w:cs="Times New Roman"/>
          <w:b/>
          <w:sz w:val="24"/>
          <w:szCs w:val="24"/>
        </w:rPr>
        <w:t>Предметное содержание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1.</w:t>
      </w:r>
      <w:r w:rsidRPr="002002F9">
        <w:rPr>
          <w:rFonts w:ascii="Times New Roman" w:hAnsi="Times New Roman" w:cs="Times New Roman"/>
          <w:sz w:val="24"/>
          <w:szCs w:val="24"/>
        </w:rPr>
        <w:tab/>
        <w:t xml:space="preserve">Взаимоотношения в семье, с друзьями. Внешность. Досуг и увлечения (спорт, музыка, посещение </w:t>
      </w:r>
      <w:proofErr w:type="gramStart"/>
      <w:r w:rsidRPr="002002F9">
        <w:rPr>
          <w:rFonts w:ascii="Times New Roman" w:hAnsi="Times New Roman" w:cs="Times New Roman"/>
          <w:sz w:val="24"/>
          <w:szCs w:val="24"/>
        </w:rPr>
        <w:t>кино/ театра</w:t>
      </w:r>
      <w:proofErr w:type="gramEnd"/>
      <w:r w:rsidRPr="002002F9">
        <w:rPr>
          <w:rFonts w:ascii="Times New Roman" w:hAnsi="Times New Roman" w:cs="Times New Roman"/>
          <w:sz w:val="24"/>
          <w:szCs w:val="24"/>
        </w:rPr>
        <w:t>). Покупки. Переписка.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2.</w:t>
      </w:r>
      <w:r w:rsidRPr="002002F9">
        <w:rPr>
          <w:rFonts w:ascii="Times New Roman" w:hAnsi="Times New Roman" w:cs="Times New Roman"/>
          <w:sz w:val="24"/>
          <w:szCs w:val="24"/>
        </w:rPr>
        <w:tab/>
        <w:t>Школа и школьная жизнь, изучаемые предметы и отношение к ним. Каникулы и их проведение в различное время года.</w:t>
      </w:r>
    </w:p>
    <w:p w:rsidR="002002F9" w:rsidRPr="002002F9" w:rsidRDefault="002002F9" w:rsidP="002002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3.</w:t>
      </w:r>
      <w:r w:rsidRPr="002002F9">
        <w:rPr>
          <w:rFonts w:ascii="Times New Roman" w:hAnsi="Times New Roman" w:cs="Times New Roman"/>
          <w:sz w:val="24"/>
          <w:szCs w:val="24"/>
        </w:rPr>
        <w:tab/>
        <w:t>Родная страна и страна/страны изучаемого языка. Их географическое положение, климат, погода, столицы, их достопримечательности. Городская/сельская среда проживания школьников.</w:t>
      </w:r>
    </w:p>
    <w:p w:rsidR="00C763AE" w:rsidRDefault="002002F9" w:rsidP="002002F9">
      <w:pPr>
        <w:rPr>
          <w:rFonts w:ascii="Times New Roman" w:hAnsi="Times New Roman" w:cs="Times New Roman"/>
          <w:sz w:val="24"/>
          <w:szCs w:val="24"/>
        </w:rPr>
      </w:pPr>
      <w:r w:rsidRPr="002002F9">
        <w:rPr>
          <w:rFonts w:ascii="Times New Roman" w:hAnsi="Times New Roman" w:cs="Times New Roman"/>
          <w:sz w:val="24"/>
          <w:szCs w:val="24"/>
        </w:rPr>
        <w:t>4.</w:t>
      </w:r>
      <w:r w:rsidRPr="002002F9">
        <w:rPr>
          <w:rFonts w:ascii="Times New Roman" w:hAnsi="Times New Roman" w:cs="Times New Roman"/>
          <w:sz w:val="24"/>
          <w:szCs w:val="24"/>
        </w:rPr>
        <w:tab/>
        <w:t>Здоровье и личная гигиена. Защита окружающей среды.</w:t>
      </w: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Default="00B8087A" w:rsidP="002002F9">
      <w:pPr>
        <w:rPr>
          <w:rFonts w:ascii="Times New Roman" w:hAnsi="Times New Roman" w:cs="Times New Roman"/>
          <w:sz w:val="24"/>
          <w:szCs w:val="24"/>
        </w:rPr>
      </w:pPr>
    </w:p>
    <w:p w:rsidR="00B8087A" w:rsidRPr="002002F9" w:rsidRDefault="00B8087A" w:rsidP="002002F9">
      <w:pPr>
        <w:rPr>
          <w:sz w:val="24"/>
          <w:szCs w:val="24"/>
        </w:rPr>
      </w:pPr>
    </w:p>
    <w:sectPr w:rsidR="00B8087A" w:rsidRPr="002002F9" w:rsidSect="008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137CB"/>
    <w:rsid w:val="002002F9"/>
    <w:rsid w:val="006137CB"/>
    <w:rsid w:val="00886BAD"/>
    <w:rsid w:val="00B8087A"/>
    <w:rsid w:val="00C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3421</Characters>
  <Application>Microsoft Office Word</Application>
  <DocSecurity>0</DocSecurity>
  <Lines>28</Lines>
  <Paragraphs>8</Paragraphs>
  <ScaleCrop>false</ScaleCrop>
  <Company>Krokoz™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Олеся</cp:lastModifiedBy>
  <cp:revision>3</cp:revision>
  <dcterms:created xsi:type="dcterms:W3CDTF">2015-09-22T11:23:00Z</dcterms:created>
  <dcterms:modified xsi:type="dcterms:W3CDTF">2015-09-23T05:41:00Z</dcterms:modified>
</cp:coreProperties>
</file>