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88A" w:rsidRPr="0072288A" w:rsidRDefault="00D93477" w:rsidP="0072288A">
      <w:pPr>
        <w:shd w:val="clear" w:color="auto" w:fill="FFFFFF"/>
        <w:spacing w:before="0" w:beforeAutospacing="0" w:after="75"/>
        <w:ind w:firstLine="0"/>
        <w:outlineLvl w:val="1"/>
        <w:rPr>
          <w:rFonts w:ascii="Arial" w:eastAsia="Times New Roman" w:hAnsi="Arial" w:cs="Arial"/>
          <w:b/>
          <w:bCs/>
          <w:color w:val="CC0000"/>
          <w:sz w:val="24"/>
          <w:szCs w:val="24"/>
          <w:lang w:eastAsia="ru-RU"/>
        </w:rPr>
      </w:pPr>
      <w:r>
        <w:fldChar w:fldCharType="begin"/>
      </w:r>
      <w:r>
        <w:instrText>HYPERLINK "http://cpms-smol.ru/parents/222-podgotovka-detei-k-shkole-r"</w:instrText>
      </w:r>
      <w:r>
        <w:fldChar w:fldCharType="separate"/>
      </w:r>
      <w:r w:rsidR="0072288A" w:rsidRPr="0072288A">
        <w:rPr>
          <w:rFonts w:ascii="Arial" w:eastAsia="Times New Roman" w:hAnsi="Arial" w:cs="Arial"/>
          <w:b/>
          <w:bCs/>
          <w:color w:val="CC0000"/>
          <w:sz w:val="24"/>
          <w:lang w:eastAsia="ru-RU"/>
        </w:rPr>
        <w:t>Подготовка детей к школе: рекомендации родителям</w:t>
      </w:r>
      <w:r>
        <w:fldChar w:fldCharType="end"/>
      </w:r>
    </w:p>
    <w:p w:rsidR="0072288A" w:rsidRPr="0072288A" w:rsidRDefault="0072288A" w:rsidP="0072288A">
      <w:pPr>
        <w:shd w:val="clear" w:color="auto" w:fill="FFFFFF"/>
        <w:spacing w:before="180" w:beforeAutospacing="0" w:after="180"/>
        <w:ind w:firstLine="0"/>
        <w:jc w:val="both"/>
        <w:rPr>
          <w:rFonts w:ascii="Arial" w:eastAsia="Times New Roman" w:hAnsi="Arial" w:cs="Arial"/>
          <w:color w:val="2F2A22"/>
          <w:sz w:val="20"/>
          <w:szCs w:val="20"/>
          <w:lang w:eastAsia="ru-RU"/>
        </w:rPr>
      </w:pPr>
      <w:r>
        <w:rPr>
          <w:rFonts w:ascii="Arial" w:eastAsia="Times New Roman" w:hAnsi="Arial" w:cs="Arial"/>
          <w:noProof/>
          <w:color w:val="2F2A22"/>
          <w:sz w:val="20"/>
          <w:szCs w:val="20"/>
          <w:lang w:eastAsia="ru-RU"/>
        </w:rPr>
        <w:drawing>
          <wp:inline distT="0" distB="0" distL="0" distR="0">
            <wp:extent cx="1562100" cy="1619250"/>
            <wp:effectExtent l="19050" t="0" r="0" b="0"/>
            <wp:docPr id="1" name="Рисунок 1" descr="Подготовка детей к школе: рекомендации родител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дготовка детей к школе: рекомендации родителям"/>
                    <pic:cNvPicPr>
                      <a:picLocks noChangeAspect="1" noChangeArrowheads="1"/>
                    </pic:cNvPicPr>
                  </pic:nvPicPr>
                  <pic:blipFill>
                    <a:blip r:embed="rId4" cstate="print"/>
                    <a:srcRect/>
                    <a:stretch>
                      <a:fillRect/>
                    </a:stretch>
                  </pic:blipFill>
                  <pic:spPr bwMode="auto">
                    <a:xfrm>
                      <a:off x="0" y="0"/>
                      <a:ext cx="1562100" cy="1619250"/>
                    </a:xfrm>
                    <a:prstGeom prst="rect">
                      <a:avLst/>
                    </a:prstGeom>
                    <a:noFill/>
                    <a:ln w="9525">
                      <a:noFill/>
                      <a:miter lim="800000"/>
                      <a:headEnd/>
                      <a:tailEnd/>
                    </a:ln>
                  </pic:spPr>
                </pic:pic>
              </a:graphicData>
            </a:graphic>
          </wp:inline>
        </w:drawing>
      </w:r>
    </w:p>
    <w:p w:rsidR="0072288A" w:rsidRPr="0072288A" w:rsidRDefault="0072288A" w:rsidP="0072288A">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72288A">
        <w:rPr>
          <w:rFonts w:ascii="Arial" w:eastAsia="Times New Roman" w:hAnsi="Arial" w:cs="Arial"/>
          <w:color w:val="2F2A22"/>
          <w:sz w:val="20"/>
          <w:szCs w:val="20"/>
          <w:lang w:eastAsia="ru-RU"/>
        </w:rPr>
        <w:t>Приближается то время, когда ваш ребенок будет носить гордое звание первоклассника. И в связи с этим у родителей возникает масса волнений и переживаний: где и как подготовить ребенка к школе, нужно ли это, что ребенок должен знать и уметь перед школой, в шесть или семь лет отдать его в первый класс и так далее. Универсального ответа на эти вопросы нет – каждый ребенок индивидуален. Некоторые дети уже в шесть лет полностью готовы к школе, а с другими детьми в семь лет возникает много хлопот. Но одно можно сказать точно – в современных условиях готовить детей к школе обязательно нужно, потому что это станет отличным подспорьем в первом классе, поможет в обучении, значительно облегчит адаптационный период.</w:t>
      </w:r>
    </w:p>
    <w:p w:rsidR="0072288A" w:rsidRPr="0072288A" w:rsidRDefault="0072288A" w:rsidP="0072288A">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72288A">
        <w:rPr>
          <w:rFonts w:ascii="Arial" w:eastAsia="Times New Roman" w:hAnsi="Arial" w:cs="Arial"/>
          <w:color w:val="2F2A22"/>
          <w:sz w:val="20"/>
          <w:szCs w:val="20"/>
          <w:lang w:eastAsia="ru-RU"/>
        </w:rPr>
        <w:t>Подготовка ребенка к школе – это целый комплекс знаний, умений и навыков, которыми должен владеть дошкольник.</w:t>
      </w:r>
    </w:p>
    <w:p w:rsidR="0072288A" w:rsidRPr="0072288A" w:rsidRDefault="0072288A" w:rsidP="0072288A">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72288A">
        <w:rPr>
          <w:rFonts w:ascii="Arial" w:eastAsia="Times New Roman" w:hAnsi="Arial" w:cs="Arial"/>
          <w:color w:val="2F2A22"/>
          <w:sz w:val="20"/>
          <w:szCs w:val="20"/>
          <w:lang w:eastAsia="ru-RU"/>
        </w:rPr>
        <w:t>В литературе существует множество классификаций готовности ребенка к школе, но все они сводятся к одному: готовность к школе подразделяется на физиологический, психологический и познавательный аспект, каждый из которых включает в себя целый ряд составляющих. Все виды готовности должны гармонично сочетаться в ребенке. Если что-то не развито или развито не в полной мере, то это может послужить проблемам в обучении в школе, общении со сверстниками, усвоении новых знаний и так далее.</w:t>
      </w:r>
    </w:p>
    <w:p w:rsidR="0072288A" w:rsidRPr="0072288A" w:rsidRDefault="0072288A" w:rsidP="0072288A">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72288A">
        <w:rPr>
          <w:rFonts w:ascii="Arial" w:eastAsia="Times New Roman" w:hAnsi="Arial" w:cs="Arial"/>
          <w:color w:val="2F2A22"/>
          <w:sz w:val="20"/>
          <w:szCs w:val="20"/>
          <w:lang w:eastAsia="ru-RU"/>
        </w:rPr>
        <w:t>На сегодняшний день у родителей имеется несколько вариантов относительно того, где можно подготовить ребенка к школе. Во-первых, это детский сад, где ребенок учится выстраивать отношения в коллективе с взрослыми и сверстниками, получает знания, развивается. Здесь дети получают первые навыки самообслуживания, привыкают к порядку и дисциплине.</w:t>
      </w:r>
    </w:p>
    <w:p w:rsidR="0072288A" w:rsidRPr="0072288A" w:rsidRDefault="0072288A" w:rsidP="0072288A">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72288A">
        <w:rPr>
          <w:rFonts w:ascii="Arial" w:eastAsia="Times New Roman" w:hAnsi="Arial" w:cs="Arial"/>
          <w:color w:val="2F2A22"/>
          <w:sz w:val="20"/>
          <w:szCs w:val="20"/>
          <w:lang w:eastAsia="ru-RU"/>
        </w:rPr>
        <w:t xml:space="preserve">Каждый детский сад работает по свое программе, и все родители могут с ней ознакомиться. Некоторые детские сады работают по особенным программам, например, </w:t>
      </w:r>
      <w:proofErr w:type="spellStart"/>
      <w:r w:rsidRPr="0072288A">
        <w:rPr>
          <w:rFonts w:ascii="Arial" w:eastAsia="Times New Roman" w:hAnsi="Arial" w:cs="Arial"/>
          <w:color w:val="2F2A22"/>
          <w:sz w:val="20"/>
          <w:szCs w:val="20"/>
          <w:lang w:eastAsia="ru-RU"/>
        </w:rPr>
        <w:t>вальдорфская</w:t>
      </w:r>
      <w:proofErr w:type="spellEnd"/>
      <w:r w:rsidRPr="0072288A">
        <w:rPr>
          <w:rFonts w:ascii="Arial" w:eastAsia="Times New Roman" w:hAnsi="Arial" w:cs="Arial"/>
          <w:color w:val="2F2A22"/>
          <w:sz w:val="20"/>
          <w:szCs w:val="20"/>
          <w:lang w:eastAsia="ru-RU"/>
        </w:rPr>
        <w:t xml:space="preserve"> педагогика, методика </w:t>
      </w:r>
      <w:proofErr w:type="spellStart"/>
      <w:r w:rsidRPr="0072288A">
        <w:rPr>
          <w:rFonts w:ascii="Arial" w:eastAsia="Times New Roman" w:hAnsi="Arial" w:cs="Arial"/>
          <w:color w:val="2F2A22"/>
          <w:sz w:val="20"/>
          <w:szCs w:val="20"/>
          <w:lang w:eastAsia="ru-RU"/>
        </w:rPr>
        <w:t>Монтессори</w:t>
      </w:r>
      <w:proofErr w:type="spellEnd"/>
      <w:r w:rsidRPr="0072288A">
        <w:rPr>
          <w:rFonts w:ascii="Arial" w:eastAsia="Times New Roman" w:hAnsi="Arial" w:cs="Arial"/>
          <w:color w:val="2F2A22"/>
          <w:sz w:val="20"/>
          <w:szCs w:val="20"/>
          <w:lang w:eastAsia="ru-RU"/>
        </w:rPr>
        <w:t xml:space="preserve"> и другие. Родителям необходимо знать, если их ребенок посещает детский сад, работающий по одной из этих программ, то в дальнейшем настоятельно рекомендуется, чтобы дети обучались по этим же программам и методикам, но уже школьным. В противном случае, как бы хороши ни были эти методики, ваш ребенок может быть неподготовленным к обучению в традиционной общеобразовательной школе.</w:t>
      </w:r>
    </w:p>
    <w:p w:rsidR="0072288A" w:rsidRPr="0072288A" w:rsidRDefault="0072288A" w:rsidP="0072288A">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72288A">
        <w:rPr>
          <w:rFonts w:ascii="Arial" w:eastAsia="Times New Roman" w:hAnsi="Arial" w:cs="Arial"/>
          <w:color w:val="2F2A22"/>
          <w:sz w:val="20"/>
          <w:szCs w:val="20"/>
          <w:lang w:eastAsia="ru-RU"/>
        </w:rPr>
        <w:t>Если ребенок не посещает детский сад, то для подготовки к школе его можно записать на специальные курсы для дошкольников, которые организуются, как правило, при школах. Это могут быть годовые курсы или в течение летнего периода. Если вы уже определились, в какую школу ваш ребенок пойдет в первый класс, то следует заранее поинтересоваться, проводятся ли такие подготовительные курсы.</w:t>
      </w:r>
    </w:p>
    <w:p w:rsidR="0072288A" w:rsidRPr="0072288A" w:rsidRDefault="0072288A" w:rsidP="0072288A">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72288A">
        <w:rPr>
          <w:rFonts w:ascii="Arial" w:eastAsia="Times New Roman" w:hAnsi="Arial" w:cs="Arial"/>
          <w:color w:val="2F2A22"/>
          <w:sz w:val="20"/>
          <w:szCs w:val="20"/>
          <w:lang w:eastAsia="ru-RU"/>
        </w:rPr>
        <w:t>Кроме этого, имеются так называемые школы для дошколят, которые могут функционировать как на базе учреждений дополнительного образования или отдельно как частные школы. Родителям следует обязательно поинтересоваться образовательной программой, по которой проводится подготовка детей к школе. Обучение в таких школах является платным.</w:t>
      </w:r>
    </w:p>
    <w:p w:rsidR="0072288A" w:rsidRPr="0072288A" w:rsidRDefault="0072288A" w:rsidP="0072288A">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72288A">
        <w:rPr>
          <w:rFonts w:ascii="Arial" w:eastAsia="Times New Roman" w:hAnsi="Arial" w:cs="Arial"/>
          <w:color w:val="2F2A22"/>
          <w:sz w:val="20"/>
          <w:szCs w:val="20"/>
          <w:lang w:eastAsia="ru-RU"/>
        </w:rPr>
        <w:t xml:space="preserve">Но, конечно же, самую главную роль в подготовке детей к школе играют родители. Во многом именно от вас зависит уровень развития ребенка, его воспитанность. Но здесь главное – не перегибать палку. Некоторые родители чуть ли не с пеленок пытаются сделать из своего ребенка вундеркинда, удовлетворяя свои собственные амбиции и несбывшиеся мечты. В результате страдает только ребенок. Одно дело, если родители сами педагоги и знают, как правильно проводить обучение дошкольника, что он должен знать и уметь. Но нередко родители просто </w:t>
      </w:r>
      <w:proofErr w:type="spellStart"/>
      <w:r w:rsidRPr="0072288A">
        <w:rPr>
          <w:rFonts w:ascii="Arial" w:eastAsia="Times New Roman" w:hAnsi="Arial" w:cs="Arial"/>
          <w:color w:val="2F2A22"/>
          <w:sz w:val="20"/>
          <w:szCs w:val="20"/>
          <w:lang w:eastAsia="ru-RU"/>
        </w:rPr>
        <w:t>напичкивают</w:t>
      </w:r>
      <w:proofErr w:type="spellEnd"/>
      <w:r w:rsidRPr="0072288A">
        <w:rPr>
          <w:rFonts w:ascii="Arial" w:eastAsia="Times New Roman" w:hAnsi="Arial" w:cs="Arial"/>
          <w:color w:val="2F2A22"/>
          <w:sz w:val="20"/>
          <w:szCs w:val="20"/>
          <w:lang w:eastAsia="ru-RU"/>
        </w:rPr>
        <w:t xml:space="preserve"> малыша энциклопедическими знаниями, считая, что это главное для ребенка. А в итоге учителям приходится переучивать таких детей, потому что они элементарно не умеют </w:t>
      </w:r>
      <w:r w:rsidRPr="0072288A">
        <w:rPr>
          <w:rFonts w:ascii="Arial" w:eastAsia="Times New Roman" w:hAnsi="Arial" w:cs="Arial"/>
          <w:color w:val="2F2A22"/>
          <w:sz w:val="20"/>
          <w:szCs w:val="20"/>
          <w:lang w:eastAsia="ru-RU"/>
        </w:rPr>
        <w:lastRenderedPageBreak/>
        <w:t>держать в руке ручку. Нередко учителя сталкиваются и с другой крайностью, когда родители перестарались – ребенок при поступлении в школу уже умеет хорошо читать, считать, писать. И что делать такому ребенку в первом классе? Естественно, в таком случае ему будет неинтересно ходить в школу, и это вообще отобьет у него желание учиться.</w:t>
      </w:r>
    </w:p>
    <w:p w:rsidR="0072288A" w:rsidRPr="0072288A" w:rsidRDefault="0072288A" w:rsidP="0072288A">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72288A">
        <w:rPr>
          <w:rFonts w:ascii="Arial" w:eastAsia="Times New Roman" w:hAnsi="Arial" w:cs="Arial"/>
          <w:b/>
          <w:bCs/>
          <w:color w:val="2F2A22"/>
          <w:sz w:val="20"/>
          <w:lang w:eastAsia="ru-RU"/>
        </w:rPr>
        <w:t>Что нужно знать родителям, занимаясь с ребенком дома?</w:t>
      </w:r>
    </w:p>
    <w:p w:rsidR="0072288A" w:rsidRPr="0072288A" w:rsidRDefault="0072288A" w:rsidP="0072288A">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72288A">
        <w:rPr>
          <w:rFonts w:ascii="Arial" w:eastAsia="Times New Roman" w:hAnsi="Arial" w:cs="Arial"/>
          <w:color w:val="2F2A22"/>
          <w:sz w:val="20"/>
          <w:szCs w:val="20"/>
          <w:lang w:eastAsia="ru-RU"/>
        </w:rPr>
        <w:t>Домашние занятия с ребенком очень полезны и необходимы будущему первокласснику. Они положительно влияют на развитие ребенка и помогают в сближении всех членов семьи, установлении доверительных отношений. Но такие занятия не должны быть для ребенка принудительными, его необходимо в первую очередь заинтересовать, а для этого лучше всего предлагать интересные задания, а для занятий выбрать наиболее подходящий момент. Не надо отрывать ребенка от игр и усаживать его за стол, а постарайтесь увлечь его, чтобы он сам принял ваше предложение позаниматься. Кроме этого, занимаясь с ребенком дома, родители должны знать, что в пять-шесть лет дети не отличаются усидчивостью и не могут долгое время выполнять одно и то же задание. Занятие дома не должно продолжаться более пятнадцати минут. После этого следует сделать перерыв, чтобы ребенок отвлекся. Очень важна смена деятельности. Например, сначала вы в течение десяти-пятнадцати минут выполняли логические упражнения, потом после перерыва можно заняться рисованием, далее поиграть в подвижные игры, после чего полепить из пластилина забавные фигуры и т. п.</w:t>
      </w:r>
    </w:p>
    <w:p w:rsidR="0072288A" w:rsidRPr="0072288A" w:rsidRDefault="0072288A" w:rsidP="0072288A">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72288A">
        <w:rPr>
          <w:rFonts w:ascii="Arial" w:eastAsia="Times New Roman" w:hAnsi="Arial" w:cs="Arial"/>
          <w:color w:val="2F2A22"/>
          <w:sz w:val="20"/>
          <w:szCs w:val="20"/>
          <w:lang w:eastAsia="ru-RU"/>
        </w:rPr>
        <w:t>Родители должны знать и еще одну очень важную психологическую особенность детей дошкольного возраста: их основным видом деятельности является игра, через которую они развиваются и получают новые знания. То есть все задания должны преподноситься малышу в игровой форме, а домашние занятия не должны превращаться в учебный процесс. Но занимаясь с ребенком дома, даже не обязательно отводить для этого какое-то конкретное время, развивать своего малыша можно постоянно. Например, когда вы гуляете во дворе, обратите внимание ребенка на погоду, поговорите о времени года, подметьте, что выпал первый снег или у деревьев начали опадать листья. На прогулке можно посчитать количество лавочек во дворе, подъездов в доме, птиц на дереве и так далее. То есть старайтесь, чтобы ребенок обращал внимание на то, что его окружает, что происходит вокруг него.</w:t>
      </w:r>
    </w:p>
    <w:p w:rsidR="0072288A" w:rsidRPr="0072288A" w:rsidRDefault="0072288A" w:rsidP="0072288A">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72288A">
        <w:rPr>
          <w:rFonts w:ascii="Arial" w:eastAsia="Times New Roman" w:hAnsi="Arial" w:cs="Arial"/>
          <w:color w:val="2F2A22"/>
          <w:sz w:val="20"/>
          <w:szCs w:val="20"/>
          <w:lang w:eastAsia="ru-RU"/>
        </w:rPr>
        <w:t>Большую помощь родителям могут оказать различные развивающие игры, но при этом очень важно, чтобы они соответствовали возрасту ребенка. Прежде чем показать игру ребенку, познакомьтесь с ней сами и решите, насколько она может быть полезной и ценной для развития малыша. Можно порекомендовать детское лото с изображениями животных, растений и птиц. Не стоит дошкольнику приобретать энциклопедии, скорее всего они его не заинтересуют или интерес к ним пропадет очень быстро. Если ваш ребенок посмотрел мультфильм, попросите рассказать о его содержании – это станет хорошей тренировкой речи. При этом задавайте вопросы, чтобы ребенок видел, что это для вас действительно интересно. Обращайте внимание на то, правильно ли ребенок при рассказывании произносит слова и звуки, если есть какие-то ошибки, то деликатно говорите о них ребенку и исправляйте. Разучивайте с ребенком скороговорки и стишки, пословицы.</w:t>
      </w:r>
    </w:p>
    <w:p w:rsidR="0072288A" w:rsidRPr="0072288A" w:rsidRDefault="0072288A" w:rsidP="0072288A">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72288A">
        <w:rPr>
          <w:rFonts w:ascii="Arial" w:eastAsia="Times New Roman" w:hAnsi="Arial" w:cs="Arial"/>
          <w:color w:val="2F2A22"/>
          <w:sz w:val="20"/>
          <w:szCs w:val="20"/>
          <w:lang w:eastAsia="ru-RU"/>
        </w:rPr>
        <w:t>Дома очень важно развивать мелкую моторику ребенка, то есть его руки и пальчики. Это необходимо для того, чтобы у ребенка в первом классе не было проблем с письмом. Для развития мелкой моторики очень полезна лепка, да и детям очень нравится лепить различные колобки, зверушек и другие фигурки. Учите вместе с ребенком пальчиковые разминки – в магазинах без проблем можно купить книжку с увлекательными и интересными для малыша пальчиковыми разминками. Кроме этого, тренировать руку дошкольника можно с помощью рисования, штриховки, завязывания шнурков, нанизывания бусинок и много другого.</w:t>
      </w:r>
    </w:p>
    <w:p w:rsidR="0072288A" w:rsidRPr="0072288A" w:rsidRDefault="0072288A" w:rsidP="0072288A">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72288A">
        <w:rPr>
          <w:rFonts w:ascii="Arial" w:eastAsia="Times New Roman" w:hAnsi="Arial" w:cs="Arial"/>
          <w:color w:val="2F2A22"/>
          <w:sz w:val="20"/>
          <w:szCs w:val="20"/>
          <w:lang w:eastAsia="ru-RU"/>
        </w:rPr>
        <w:t>Некоторые родители не уделяют должного внимания развитию мелкой моторики ребенка. Как правило, по причине незнания, насколько важно это для успешного обучения ребенка в первом классе. Известно, что наш ум лежит на кончиках наших пальцев, то есть чем лучше у ребенка развита мелкая моторика, тем выше его общий уровень развития. Если у ребенка плохо развиты пальчики, если ему трудно вырезать и держать в руках ножницы, то, как правило, у него плохо развита речь и он отстает по своему развитию от сверстников. Именно поэтому логопеды рекомендуют родителям, чьи дети нуждаются в логопедических занятиях, одновременно заниматься лепкой, рисованием и другими занятиями на развитие мелкой моторики.</w:t>
      </w:r>
    </w:p>
    <w:p w:rsidR="0072288A" w:rsidRPr="0072288A" w:rsidRDefault="0072288A" w:rsidP="0072288A">
      <w:pPr>
        <w:shd w:val="clear" w:color="auto" w:fill="FFFFFF"/>
        <w:spacing w:before="180" w:beforeAutospacing="0" w:after="180"/>
        <w:ind w:firstLine="0"/>
        <w:jc w:val="center"/>
        <w:rPr>
          <w:rFonts w:ascii="Arial" w:eastAsia="Times New Roman" w:hAnsi="Arial" w:cs="Arial"/>
          <w:color w:val="2F2A22"/>
          <w:sz w:val="20"/>
          <w:szCs w:val="20"/>
          <w:lang w:eastAsia="ru-RU"/>
        </w:rPr>
      </w:pPr>
      <w:r w:rsidRPr="0072288A">
        <w:rPr>
          <w:rFonts w:ascii="Arial" w:eastAsia="Times New Roman" w:hAnsi="Arial" w:cs="Arial"/>
          <w:b/>
          <w:bCs/>
          <w:color w:val="2F2A22"/>
          <w:sz w:val="20"/>
          <w:lang w:eastAsia="ru-RU"/>
        </w:rPr>
        <w:t>Рекомендации родителям дошкольника</w:t>
      </w:r>
    </w:p>
    <w:p w:rsidR="0072288A" w:rsidRPr="0072288A" w:rsidRDefault="0072288A" w:rsidP="0072288A">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72288A">
        <w:rPr>
          <w:rFonts w:ascii="Arial" w:eastAsia="Times New Roman" w:hAnsi="Arial" w:cs="Arial"/>
          <w:color w:val="2F2A22"/>
          <w:sz w:val="20"/>
          <w:szCs w:val="20"/>
          <w:lang w:eastAsia="ru-RU"/>
        </w:rPr>
        <w:t>Чтобы ваш ребенок с радостью пошел в первый класс и был подготовлен к обучению в школе, чтобы его учеба была успешной и продуктивной, прислушайтесь к следующим рекомендациям психологов и педагогов:</w:t>
      </w:r>
    </w:p>
    <w:p w:rsidR="0072288A" w:rsidRPr="0072288A" w:rsidRDefault="0072288A" w:rsidP="0072288A">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72288A">
        <w:rPr>
          <w:rFonts w:ascii="Arial" w:eastAsia="Times New Roman" w:hAnsi="Arial" w:cs="Arial"/>
          <w:color w:val="2F2A22"/>
          <w:sz w:val="20"/>
          <w:szCs w:val="20"/>
          <w:lang w:eastAsia="ru-RU"/>
        </w:rPr>
        <w:lastRenderedPageBreak/>
        <w:t>1.  Не будьте слишком требовательны к ребенку.</w:t>
      </w:r>
    </w:p>
    <w:p w:rsidR="0072288A" w:rsidRPr="0072288A" w:rsidRDefault="0072288A" w:rsidP="0072288A">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72288A">
        <w:rPr>
          <w:rFonts w:ascii="Arial" w:eastAsia="Times New Roman" w:hAnsi="Arial" w:cs="Arial"/>
          <w:color w:val="2F2A22"/>
          <w:sz w:val="20"/>
          <w:szCs w:val="20"/>
          <w:lang w:eastAsia="ru-RU"/>
        </w:rPr>
        <w:t>2. Следите, чтобы нагрузка не была для ребенка чрезмерной.</w:t>
      </w:r>
      <w:r w:rsidRPr="0072288A">
        <w:rPr>
          <w:rFonts w:ascii="Arial" w:eastAsia="Times New Roman" w:hAnsi="Arial" w:cs="Arial"/>
          <w:color w:val="2F2A22"/>
          <w:sz w:val="20"/>
          <w:szCs w:val="20"/>
          <w:lang w:eastAsia="ru-RU"/>
        </w:rPr>
        <w:br/>
        <w:t>3. Если вы видите, что у ребенка есть проблемы, то не бойтесь обращаться за помощью к специалистам: логопеду, психологу и т. д.</w:t>
      </w:r>
      <w:r w:rsidRPr="0072288A">
        <w:rPr>
          <w:rFonts w:ascii="Arial" w:eastAsia="Times New Roman" w:hAnsi="Arial" w:cs="Arial"/>
          <w:color w:val="2F2A22"/>
          <w:sz w:val="20"/>
          <w:szCs w:val="20"/>
          <w:lang w:eastAsia="ru-RU"/>
        </w:rPr>
        <w:br/>
        <w:t>4. Следите за распорядком дня, чтобы ребенок просыпался и ложился спать в одно и то же время, чтобы он достаточно времени проводил на свежем воздухе, чтобы его сон был спокойным и полноценным.</w:t>
      </w:r>
    </w:p>
    <w:p w:rsidR="0072288A" w:rsidRPr="0072288A" w:rsidRDefault="0072288A" w:rsidP="0072288A">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72288A">
        <w:rPr>
          <w:rFonts w:ascii="Arial" w:eastAsia="Times New Roman" w:hAnsi="Arial" w:cs="Arial"/>
          <w:color w:val="2F2A22"/>
          <w:sz w:val="20"/>
          <w:szCs w:val="20"/>
          <w:lang w:eastAsia="ru-RU"/>
        </w:rPr>
        <w:t>5. Питание должно быть сбалансированным, не рекомендуются перекусы.</w:t>
      </w:r>
      <w:r w:rsidRPr="0072288A">
        <w:rPr>
          <w:rFonts w:ascii="Arial" w:eastAsia="Times New Roman" w:hAnsi="Arial" w:cs="Arial"/>
          <w:color w:val="2F2A22"/>
          <w:sz w:val="20"/>
          <w:szCs w:val="20"/>
          <w:lang w:eastAsia="ru-RU"/>
        </w:rPr>
        <w:br/>
        <w:t xml:space="preserve">6. Наблюдайте, как ребенок реагирует на различные ситуации, как выражает свои эмоции, как себя ведет в общественных местах. Ребенок шести-семи лет должен управлять своими желаниями и адекватно выражать свои эмоции, понимать, что не всегда все будет происходить так, как этого хочет он. Следует уделить особое внимание ребенку, если он в </w:t>
      </w:r>
      <w:proofErr w:type="spellStart"/>
      <w:r w:rsidRPr="0072288A">
        <w:rPr>
          <w:rFonts w:ascii="Arial" w:eastAsia="Times New Roman" w:hAnsi="Arial" w:cs="Arial"/>
          <w:color w:val="2F2A22"/>
          <w:sz w:val="20"/>
          <w:szCs w:val="20"/>
          <w:lang w:eastAsia="ru-RU"/>
        </w:rPr>
        <w:t>предшкольном</w:t>
      </w:r>
      <w:proofErr w:type="spellEnd"/>
      <w:r w:rsidRPr="0072288A">
        <w:rPr>
          <w:rFonts w:ascii="Arial" w:eastAsia="Times New Roman" w:hAnsi="Arial" w:cs="Arial"/>
          <w:color w:val="2F2A22"/>
          <w:sz w:val="20"/>
          <w:szCs w:val="20"/>
          <w:lang w:eastAsia="ru-RU"/>
        </w:rPr>
        <w:t xml:space="preserve"> возрасте может прилюдно устроить скандал в магазине, если вы ему что-то не покупаете, если он агрессивно реагирует на свой проигрыш в игре и т. п.</w:t>
      </w:r>
    </w:p>
    <w:p w:rsidR="0072288A" w:rsidRPr="0072288A" w:rsidRDefault="0072288A" w:rsidP="0072288A">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72288A">
        <w:rPr>
          <w:rFonts w:ascii="Arial" w:eastAsia="Times New Roman" w:hAnsi="Arial" w:cs="Arial"/>
          <w:color w:val="2F2A22"/>
          <w:sz w:val="20"/>
          <w:szCs w:val="20"/>
          <w:lang w:eastAsia="ru-RU"/>
        </w:rPr>
        <w:t>7. Обеспечьте для домашних занятий ребенку все необходимые материалы, чтобы в любое время он мог взять пластилин и начать лепить, взять альбом и краски и порисовать и т. д. Для материалов отведите отдельное место, чтобы ребенок самостоятельно ими распоряжался и держал их в порядке.</w:t>
      </w:r>
      <w:r w:rsidRPr="0072288A">
        <w:rPr>
          <w:rFonts w:ascii="Arial" w:eastAsia="Times New Roman" w:hAnsi="Arial" w:cs="Arial"/>
          <w:color w:val="2F2A22"/>
          <w:sz w:val="20"/>
          <w:szCs w:val="20"/>
          <w:lang w:eastAsia="ru-RU"/>
        </w:rPr>
        <w:br/>
        <w:t>8. Если ребенок устал заниматься, не доделав задание, то не настаивайте, дайте ему несколько минут на отдых, а затем вернитесь к выполнению задания. Но все-таки постепенно приучайте ребенка, чтобы он в течение пятнадцати-двадцати минут мог заниматься одним делом, не отвлекаясь. </w:t>
      </w:r>
      <w:r w:rsidRPr="0072288A">
        <w:rPr>
          <w:rFonts w:ascii="Arial" w:eastAsia="Times New Roman" w:hAnsi="Arial" w:cs="Arial"/>
          <w:color w:val="2F2A22"/>
          <w:sz w:val="20"/>
          <w:szCs w:val="20"/>
          <w:lang w:eastAsia="ru-RU"/>
        </w:rPr>
        <w:br/>
        <w:t>9. Если ребенок отказывается выполнять задание, то попробуйте найти способ, чтобы заинтересовать его.</w:t>
      </w:r>
    </w:p>
    <w:p w:rsidR="0072288A" w:rsidRPr="0072288A" w:rsidRDefault="0072288A" w:rsidP="0072288A">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72288A">
        <w:rPr>
          <w:rFonts w:ascii="Arial" w:eastAsia="Times New Roman" w:hAnsi="Arial" w:cs="Arial"/>
          <w:color w:val="2F2A22"/>
          <w:sz w:val="20"/>
          <w:szCs w:val="20"/>
          <w:lang w:eastAsia="ru-RU"/>
        </w:rPr>
        <w:t>10. Формируйте у ребенка положительное отношение к школе, что у него там будет много друзей, там очень интересно, учителя очень хорошие и добрые. Нельзя пугать его двойками, наказанием за плохое поведение и т.п.</w:t>
      </w:r>
      <w:r w:rsidRPr="0072288A">
        <w:rPr>
          <w:rFonts w:ascii="Arial" w:eastAsia="Times New Roman" w:hAnsi="Arial" w:cs="Arial"/>
          <w:color w:val="2F2A22"/>
          <w:sz w:val="20"/>
          <w:szCs w:val="20"/>
          <w:lang w:eastAsia="ru-RU"/>
        </w:rPr>
        <w:br/>
        <w:t xml:space="preserve">11. </w:t>
      </w:r>
      <w:proofErr w:type="gramStart"/>
      <w:r w:rsidRPr="0072288A">
        <w:rPr>
          <w:rFonts w:ascii="Arial" w:eastAsia="Times New Roman" w:hAnsi="Arial" w:cs="Arial"/>
          <w:color w:val="2F2A22"/>
          <w:sz w:val="20"/>
          <w:szCs w:val="20"/>
          <w:lang w:eastAsia="ru-RU"/>
        </w:rPr>
        <w:t>Обратите внимание, знает и использует ли ваш ребенок «волшебные» слова: здравствуйте, до свидания, извините, спасибо и т. п. Если нет, то, возможно, этих слов нет в вашем лексиконе.</w:t>
      </w:r>
      <w:proofErr w:type="gramEnd"/>
      <w:r w:rsidRPr="0072288A">
        <w:rPr>
          <w:rFonts w:ascii="Arial" w:eastAsia="Times New Roman" w:hAnsi="Arial" w:cs="Arial"/>
          <w:color w:val="2F2A22"/>
          <w:sz w:val="20"/>
          <w:szCs w:val="20"/>
          <w:lang w:eastAsia="ru-RU"/>
        </w:rPr>
        <w:t xml:space="preserve"> Известно, что дети копируют поведение, манеру говорить своих родителей. Если вы используете при ребенке ненормативную лексику, если вы грубы друг с другом, то не удивляйтесь, если учителя будут жаловаться, что ваш ребенок в школе материться, дерется, задирается на других детей.</w:t>
      </w:r>
    </w:p>
    <w:p w:rsidR="00942F45" w:rsidRDefault="00992201" w:rsidP="00992201">
      <w:pPr>
        <w:jc w:val="right"/>
      </w:pPr>
      <w:r w:rsidRPr="00992201">
        <w:t>http://cpms-smol.ru/parents?start=70</w:t>
      </w:r>
    </w:p>
    <w:sectPr w:rsidR="00942F45" w:rsidSect="00942F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288A"/>
    <w:rsid w:val="0072288A"/>
    <w:rsid w:val="00942F45"/>
    <w:rsid w:val="00992201"/>
    <w:rsid w:val="00CC3900"/>
    <w:rsid w:val="00D934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24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F45"/>
  </w:style>
  <w:style w:type="paragraph" w:styleId="2">
    <w:name w:val="heading 2"/>
    <w:basedOn w:val="a"/>
    <w:link w:val="20"/>
    <w:uiPriority w:val="9"/>
    <w:qFormat/>
    <w:rsid w:val="0072288A"/>
    <w:pPr>
      <w:spacing w:after="100" w:afterAutospacing="1"/>
      <w:ind w:firstLine="0"/>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2288A"/>
    <w:rPr>
      <w:rFonts w:ascii="Times New Roman" w:eastAsia="Times New Roman" w:hAnsi="Times New Roman" w:cs="Times New Roman"/>
      <w:b/>
      <w:bCs/>
      <w:sz w:val="36"/>
      <w:szCs w:val="36"/>
      <w:lang w:eastAsia="ru-RU"/>
    </w:rPr>
  </w:style>
  <w:style w:type="character" w:customStyle="1" w:styleId="dd-postheadericon">
    <w:name w:val="dd-postheadericon"/>
    <w:basedOn w:val="a0"/>
    <w:rsid w:val="0072288A"/>
  </w:style>
  <w:style w:type="character" w:styleId="a3">
    <w:name w:val="Hyperlink"/>
    <w:basedOn w:val="a0"/>
    <w:uiPriority w:val="99"/>
    <w:semiHidden/>
    <w:unhideWhenUsed/>
    <w:rsid w:val="0072288A"/>
    <w:rPr>
      <w:color w:val="0000FF"/>
      <w:u w:val="single"/>
    </w:rPr>
  </w:style>
  <w:style w:type="character" w:customStyle="1" w:styleId="dd-postdateicon">
    <w:name w:val="dd-postdateicon"/>
    <w:basedOn w:val="a0"/>
    <w:rsid w:val="0072288A"/>
  </w:style>
  <w:style w:type="character" w:customStyle="1" w:styleId="apple-converted-space">
    <w:name w:val="apple-converted-space"/>
    <w:basedOn w:val="a0"/>
    <w:rsid w:val="0072288A"/>
  </w:style>
  <w:style w:type="paragraph" w:styleId="a4">
    <w:name w:val="Normal (Web)"/>
    <w:basedOn w:val="a"/>
    <w:uiPriority w:val="99"/>
    <w:semiHidden/>
    <w:unhideWhenUsed/>
    <w:rsid w:val="0072288A"/>
    <w:pPr>
      <w:spacing w:after="100" w:afterAutospacing="1"/>
      <w:ind w:firstLine="0"/>
    </w:pPr>
    <w:rPr>
      <w:rFonts w:ascii="Times New Roman" w:eastAsia="Times New Roman" w:hAnsi="Times New Roman" w:cs="Times New Roman"/>
      <w:sz w:val="24"/>
      <w:szCs w:val="24"/>
      <w:lang w:eastAsia="ru-RU"/>
    </w:rPr>
  </w:style>
  <w:style w:type="character" w:styleId="a5">
    <w:name w:val="Strong"/>
    <w:basedOn w:val="a0"/>
    <w:uiPriority w:val="22"/>
    <w:qFormat/>
    <w:rsid w:val="0072288A"/>
    <w:rPr>
      <w:b/>
      <w:bCs/>
    </w:rPr>
  </w:style>
  <w:style w:type="paragraph" w:styleId="a6">
    <w:name w:val="Balloon Text"/>
    <w:basedOn w:val="a"/>
    <w:link w:val="a7"/>
    <w:uiPriority w:val="99"/>
    <w:semiHidden/>
    <w:unhideWhenUsed/>
    <w:rsid w:val="0072288A"/>
    <w:pPr>
      <w:spacing w:before="0" w:after="0"/>
    </w:pPr>
    <w:rPr>
      <w:rFonts w:ascii="Tahoma" w:hAnsi="Tahoma" w:cs="Tahoma"/>
      <w:sz w:val="16"/>
      <w:szCs w:val="16"/>
    </w:rPr>
  </w:style>
  <w:style w:type="character" w:customStyle="1" w:styleId="a7">
    <w:name w:val="Текст выноски Знак"/>
    <w:basedOn w:val="a0"/>
    <w:link w:val="a6"/>
    <w:uiPriority w:val="99"/>
    <w:semiHidden/>
    <w:rsid w:val="007228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5103064">
      <w:bodyDiv w:val="1"/>
      <w:marLeft w:val="0"/>
      <w:marRight w:val="0"/>
      <w:marTop w:val="0"/>
      <w:marBottom w:val="0"/>
      <w:divBdr>
        <w:top w:val="none" w:sz="0" w:space="0" w:color="auto"/>
        <w:left w:val="none" w:sz="0" w:space="0" w:color="auto"/>
        <w:bottom w:val="none" w:sz="0" w:space="0" w:color="auto"/>
        <w:right w:val="none" w:sz="0" w:space="0" w:color="auto"/>
      </w:divBdr>
      <w:divsChild>
        <w:div w:id="56171933">
          <w:marLeft w:val="0"/>
          <w:marRight w:val="0"/>
          <w:marTop w:val="0"/>
          <w:marBottom w:val="75"/>
          <w:divBdr>
            <w:top w:val="none" w:sz="0" w:space="0" w:color="auto"/>
            <w:left w:val="none" w:sz="0" w:space="0" w:color="auto"/>
            <w:bottom w:val="dotted" w:sz="6" w:space="1" w:color="BFB5A6"/>
            <w:right w:val="none" w:sz="0" w:space="0" w:color="auto"/>
          </w:divBdr>
        </w:div>
        <w:div w:id="690570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1629</Words>
  <Characters>9287</Characters>
  <Application>Microsoft Office Word</Application>
  <DocSecurity>0</DocSecurity>
  <Lines>77</Lines>
  <Paragraphs>21</Paragraphs>
  <ScaleCrop>false</ScaleCrop>
  <Company/>
  <LinksUpToDate>false</LinksUpToDate>
  <CharactersWithSpaces>10895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Delta</dc:creator>
  <cp:keywords/>
  <dc:description/>
  <cp:lastModifiedBy>Delta</cp:lastModifiedBy>
  <cp:revision>4</cp:revision>
  <dcterms:created xsi:type="dcterms:W3CDTF">2017-04-02T10:52:00Z</dcterms:created>
  <dcterms:modified xsi:type="dcterms:W3CDTF">2017-04-04T14:20:00Z</dcterms:modified>
</cp:coreProperties>
</file>