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3E" w:rsidRPr="00FB323E" w:rsidRDefault="000E537E" w:rsidP="00FB323E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"http://cpms-smol.ru/parents/456-test-samootsenki-kakogo-stilya-vospitaniya-vy-priderzhivaetes"</w:instrText>
      </w:r>
      <w:r>
        <w:fldChar w:fldCharType="separate"/>
      </w:r>
      <w:proofErr w:type="gramStart"/>
      <w:r w:rsidR="00FB323E" w:rsidRPr="00FB323E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Тест</w:t>
      </w:r>
      <w:proofErr w:type="gramEnd"/>
      <w:r w:rsidR="00FB323E" w:rsidRPr="00FB323E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 xml:space="preserve"> самооценки: </w:t>
      </w:r>
      <w:proofErr w:type="gramStart"/>
      <w:r w:rsidR="00FB323E" w:rsidRPr="00FB323E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какого</w:t>
      </w:r>
      <w:proofErr w:type="gramEnd"/>
      <w:r w:rsidR="00FB323E" w:rsidRPr="00FB323E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 xml:space="preserve"> стиля воспитания вы придерживаетесь?</w:t>
      </w:r>
      <w:r>
        <w:fldChar w:fldCharType="end"/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этом тесте вам предстоит ответить на вопросы об отрицательных эмоциях – грусти, страхе и гневе, которые испытываете вы и ваши дети. Отметьте ответ, наиболее точно соответствующий вашему мнению. Постарайтесь ответить на все вопросы (</w:t>
      </w:r>
      <w:proofErr w:type="gramStart"/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</w:t>
      </w:r>
      <w:proofErr w:type="gramEnd"/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= Правильно, Н= Неправильно).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3"/>
        <w:gridCol w:w="7107"/>
        <w:gridCol w:w="694"/>
        <w:gridCol w:w="796"/>
      </w:tblGrid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1.       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самом деле у детей мало поводов для грусти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2.       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думаю, что если гнев находится под контролем, то испытывать его вполне нормально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3.       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Дети, которые демонстрируют свою грусть, просто хотят, чтобы взрослый пожалел их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4.       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ребенок злится, нужно сделать короткий перерыв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5.       </w:t>
            </w:r>
          </w:p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моему ребенку грустно, он начинает плохо себя вести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6.       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моему ребенку грустно, он ждет, что я исправлю мир и сделаю его совершенным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7.         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моем ритме жизни у меня нет времени на печаль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8.       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Гнев является опасным состоянием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9.       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игнорировать печаль ребенка, то она проходит сама собой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Гнев обычно означает агрессию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часто изображают печаль, чтобы добиться своего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думаю, что пока печаль под контролем, то все нормально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Грусть нужно преодолеть, пережить, а не </w:t>
            </w:r>
            <w:proofErr w:type="spell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зацикливаться</w:t>
            </w:r>
            <w:proofErr w:type="spellEnd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ней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не против того</w:t>
            </w: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чтобы поговорить с ребенком о грусти, если это не тянется слишком долго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 больше нравятся веселые дети, чем постоянно взволнованные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расстроен, это хорошее время, чтобы начать решать проблемы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помогаю своим детям, быстро справиться с грустью, чтобы они могли начать заниматься более приятными вещами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не считаю</w:t>
            </w: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что если мой ребенок печален ,то его можно чему-то научить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думаю, что дети грустят из-за того, что придают слишком большое значение отрицательным сторонам жизни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Когда мой ребенок злится, он превращается в настоящего </w:t>
            </w: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негодника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злится, я устанавливаю ограничения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ребёнок грустит, это означает, что он хочет привлечь к себе внимание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Гнев – это эмоция, которая стоит того, чтобы ее изучить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Чаще всего дети злятся из-за незрелости и отсутствия понимания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пытаюсь изменить гнев своего ребенка на жизнерадостность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 должны выражать свой гнев который чувствуете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расстраивается, это шанс с ним сблизиться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самом деле у детей почти нет поводов для гнева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грустит, я стараюсь помочь ему понять, что именно его расстраивает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грустит, я показываю</w:t>
            </w: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понимаю его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хочу, чтобы мой ребенок испытывал печаль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Важно объяснить, почему ребенок испытывает печаль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Детство - это счастливое время, так что ребенок не должен грустить или сердиться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грустит, мы садимся и говорим о грусти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грустит, я стараюсь помочь ему выяснить причину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злится, это возможность с ним сблизиться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злится, я пытаюсь испытать это чувство вместе с ним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хочу, чтобы мой ребенок испытывал гнев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думаю, это хорошо, когда дети иногда сердятся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Важно понять, почему ребенок испытывает гнев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моя дочь грустит, я предупреждаю ее, что у нее плохой характер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грустит, я бес покоюсь, что она станет пессимистом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не пытаюсь рассказать своему ребенку что-то особенное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Единственное, что можно  сказать о печали, - это то, что выражать ее – совершенно нормально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не уверен, что можно что-то сделать, чтобы избавиться от печали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расстроенного ребенка можно сделать немного, разве что утешить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грустит, я стараюсь дать ему понять, что люблю его несмотря ни на что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грустит, я не совсем понимаю, чего он от меня ждет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  самом деле  не пытаюсь рассказать своему ребенку что-то особенное о гневе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Единственное, что можно сказать о гневе, - это то, что выражать его – совершенно нормально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Когда мой ребенок злится, я </w:t>
            </w: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стараюсь с пониманием относится</w:t>
            </w:r>
            <w:proofErr w:type="gramEnd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его настроению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злится, я стараюсь дать ему понять, что люблю его несмотря ни на что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злится, я не совсем понимаю, чего он ждет от меня.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моего ребенка плохой характер, и меня это беспокоит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считаю</w:t>
            </w: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ребенок не должен показывать гнев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гневе люди себя не контролируют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57.   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выражают гнев в приступе ярости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сердятся, чтобы им иметь возможность идти своим путем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Меня беспокоит</w:t>
            </w: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,когда мой ребенок злится, он склонен все разрушить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вы позволите детям испытывать гнев, то они будут думать, что всегда смогут поступать</w:t>
            </w: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хотят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гневе дети никого не уважают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дети злятся, они выглядят забавно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Обычно гнев мешает делать правильные выводы, и я делаю то, о чем впоследствии жалею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Если мой ребенок злится, </w:t>
            </w: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значит</w:t>
            </w:r>
            <w:proofErr w:type="gramEnd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настало время решить проблему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злится, я думаю, что пришло время его отшлепать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злится, моя задача – немедленно это прекратить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не придаю большего значения гневу ребенка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злится, я не воспринимаю это слишком серьезно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злится, я чувствую, что сейчас взорвусь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Гневом ничего не добьешься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Выражение гнева вызывает у ребенка сильное возбуждение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Гнев ребенка очень важен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имеют право испытать гнев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сходит с ума, я просто выясняю причину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Важно помочь ребенку понять, что вызвало его гнев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злится на меня, я думаю: «Я не хочу это слышать»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Когда мой ребенок злится на меня, я думаю: «Если бы он мог просто </w:t>
            </w: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научиться быть гибким»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</w:t>
            </w:r>
            <w:proofErr w:type="spellEnd"/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78.   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Когда мой ребенок злиться, я думаю: «почему она не может принимать вещи </w:t>
            </w: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такими</w:t>
            </w:r>
            <w:proofErr w:type="gramEnd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какие они есть?»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хочу, чтобы мой ребенок злился, чтобы он мог за себя постоять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не придаю большого значения печали моего ребенка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B323E" w:rsidRPr="00FB323E" w:rsidTr="00FB323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81.   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мой ребенок злится, я хочу знать, о чем он думает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23E" w:rsidRPr="00FB323E" w:rsidRDefault="00FB323E" w:rsidP="00FB323E">
            <w:pPr>
              <w:spacing w:before="180" w:beforeAutospacing="0" w:after="180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 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Как интерпретировать ваши баллы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Отвергающий</w:t>
      </w: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: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Подсчитайте, сколько раз вы ответили «правильно» на следующие вопросы: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1, 2, 6, 7, 9, 12, 13, 14, 15, 17, 18, 19, 24, 25, 28, 33, 43, 62, 66, 67, 68, 76, 77, 78, 80.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Разделите сумму на 25. Это ваши баллы по отвергающему типу.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proofErr w:type="spellStart"/>
      <w:r w:rsidRPr="00FB323E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Неодобряющий</w:t>
      </w:r>
      <w:proofErr w:type="spellEnd"/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: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Подсчитайте, сколько раз вы ответили «правильно» на следующие вопросы: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3, 4, 5, 8, 10, 11, 20, 21, 22, 41, 42, 54, 55, 56, 57, 58, 59, 60, 61, 63, 65, 69, 70.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Разделите сумму на 23. Это ваши баллы по </w:t>
      </w:r>
      <w:proofErr w:type="spellStart"/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неодобряющему</w:t>
      </w:r>
      <w:proofErr w:type="spellEnd"/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типу.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proofErr w:type="spellStart"/>
      <w:r w:rsidRPr="00FB323E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Невмешивающийся</w:t>
      </w:r>
      <w:proofErr w:type="spellEnd"/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: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Подсчитайте, сколько раз вы ответили «правильно» на следующие вопросы: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26, 44, 45, 46, 47, 48, 49, 50, 52, 53.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Разделите сумму на 10. Это ваши баллы по невмешательству.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Эмоциональный воспитатель</w:t>
      </w: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: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Подсчитайте, сколько раз вы ответили «правильно» на следующие вопросы: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16, 23, 27, 29, 30, 31, 32, 34, 35, 36, 37, 38, 39, 40, 51, 64, 71, 72, 73, 74, 75, 79, 81.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Разделите сумму на 23. Это ваши баллы по эмоциональному воспитанию.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Сравните четыре полученных оценки. Чем выше ваши баллы по одному из стилей, тем более вы к нему склонны. Теперь перейдите к маркированным спискам ниже, где даны краткие описания стилей воспитания и пояснения, какое влияние они оказывают на поведение детей. После них я привожу расширенные описания для каждого из стилей. Данные, на которых они основываются, были получены в ходе интервью с родителями детей четырех-пяти лет, принимавшими участие в нашем исследовании, а также из рассказов матерей и отцов, посещавших мои семинары по воспитанию. Читая их, подумайте о ваших взаимоотношениях с детьми, отмечая, что совпадает или отличается от вашего стиля воспитания. Попробуйте вспомнить собственные детские переживания. Как относились к эмоциям в доме, где вы выросли? Какова была философия вашей семьи в отношении эмоций? Считали ли ваши родители печаль и гнев естественными проявлениями? Уделяли ли они внимание членам семьи, которые чувствовали себя несчастными, испытывали страх или злились? Использовали ли они такие моменты, чтобы оказать друг другу </w:t>
      </w: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поддержку, дать рекомендации и помочь решить проблемы? Или гнев всегда рассматривался как потенциально разрушительная эмоция, страх – как трусость, а печаль – как жалость к себе? А может, в вашей семье было принято скрывать эмоции как непродуктивные, легкомысленные, опасные или расценивать их как потворство собственным слабостям? Эти воспоминания могут быть полезны при оценке своих сильных и слабых сторон как родителей.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Имейте в виду, что многие семьи могут придерживаться смешанной философии – то есть их отношение к выражению эмоций может меняться в зависимости от того, о какой эмоции идет речь. Например, родители могут считать, что время от времени грустить – это  нормально, а проявления гнева неуместны или опасны; и напротив, ценить гнев своих детей, видя в нем проявление уверенности в себе, а страх или грусть считать трусостью или ребячливостью. Кроме того, в семье могут существовать разные стандарты для разных членов.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Например, родители могут считать, что гнев сына и уныние дочери – это нормальные эмоции, но никак не наоборот.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Четыре стиля воспитания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 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Отвергающий родитель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FB323E" w:rsidRPr="00FB323E" w:rsidRDefault="00FB323E" w:rsidP="00FB323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считает чувства ребенка неважными и несущественными</w:t>
      </w:r>
    </w:p>
    <w:p w:rsidR="00FB323E" w:rsidRPr="00FB323E" w:rsidRDefault="00FB323E" w:rsidP="00FB323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не интересуется или игнорирует чувства ребенка</w:t>
      </w:r>
    </w:p>
    <w:p w:rsidR="00FB323E" w:rsidRPr="00FB323E" w:rsidRDefault="00FB323E" w:rsidP="00FB323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хочет, чтобы отрицательные эмоции ребенка быстро прошли</w:t>
      </w:r>
    </w:p>
    <w:p w:rsidR="00FB323E" w:rsidRPr="00FB323E" w:rsidRDefault="00FB323E" w:rsidP="00FB323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для прекращения эмоции часто использует отвлечение</w:t>
      </w:r>
    </w:p>
    <w:p w:rsidR="00FB323E" w:rsidRPr="00FB323E" w:rsidRDefault="00FB323E" w:rsidP="00FB323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может высмеять или не придать значения эмоции ребенка</w:t>
      </w:r>
    </w:p>
    <w:p w:rsidR="00FB323E" w:rsidRPr="00FB323E" w:rsidRDefault="00FB323E" w:rsidP="00FB323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считает детские чувства иррациональными, поэтому с ними не считается</w:t>
      </w:r>
    </w:p>
    <w:p w:rsidR="00FB323E" w:rsidRPr="00FB323E" w:rsidRDefault="00FB323E" w:rsidP="00FB323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проявляет мало интереса к тому, что ребенок пытается ему сказать</w:t>
      </w:r>
    </w:p>
    <w:p w:rsidR="00FB323E" w:rsidRPr="00FB323E" w:rsidRDefault="00FB323E" w:rsidP="00FB323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мало знает о своих и чужих эмоциях</w:t>
      </w:r>
    </w:p>
    <w:p w:rsidR="00FB323E" w:rsidRPr="00FB323E" w:rsidRDefault="00FB323E" w:rsidP="00FB323E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чувствует себя неуютно, боится, испытывает беспокойство, раздражение, боль, когда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ребенок выражает сильные эмоции</w:t>
      </w:r>
    </w:p>
    <w:p w:rsidR="00FB323E" w:rsidRPr="00FB323E" w:rsidRDefault="00FB323E" w:rsidP="00FB323E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боится выпустить эмоции из-под контроля</w:t>
      </w:r>
    </w:p>
    <w:p w:rsidR="00FB323E" w:rsidRPr="00FB323E" w:rsidRDefault="00FB323E" w:rsidP="00FB323E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больше интересуется, как справиться с эмоцией, чем смыслом самой эмоции</w:t>
      </w:r>
    </w:p>
    <w:p w:rsidR="00FB323E" w:rsidRPr="00FB323E" w:rsidRDefault="00FB323E" w:rsidP="00FB323E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считает отрицательные эмоции вредными</w:t>
      </w:r>
    </w:p>
    <w:p w:rsidR="00FB323E" w:rsidRPr="00FB323E" w:rsidRDefault="00FB323E" w:rsidP="00FB323E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считает, что концентрация на отрицательных эмоциях еще больше усугубляет ситуацию</w:t>
      </w:r>
    </w:p>
    <w:p w:rsidR="00FB323E" w:rsidRPr="00FB323E" w:rsidRDefault="00FB323E" w:rsidP="00FB323E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не знает, что делать с эмоциями ребенка</w:t>
      </w:r>
    </w:p>
    <w:p w:rsidR="00FB323E" w:rsidRPr="00FB323E" w:rsidRDefault="00FB323E" w:rsidP="00FB323E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видит в эмоциях ребенка требование все исправить</w:t>
      </w:r>
    </w:p>
    <w:p w:rsidR="00FB323E" w:rsidRPr="00FB323E" w:rsidRDefault="00FB323E" w:rsidP="00FB323E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считает, что негативные эмоции свидетельствуют о плохой приспособленности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ребенка</w:t>
      </w:r>
    </w:p>
    <w:p w:rsidR="00FB323E" w:rsidRPr="00FB323E" w:rsidRDefault="00FB323E" w:rsidP="00FB323E">
      <w:pPr>
        <w:numPr>
          <w:ilvl w:val="0"/>
          <w:numId w:val="3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считает, что негативные эмоции ребенка плохо влияют на его родителей</w:t>
      </w:r>
    </w:p>
    <w:p w:rsidR="00FB323E" w:rsidRPr="00FB323E" w:rsidRDefault="00FB323E" w:rsidP="00FB323E">
      <w:pPr>
        <w:numPr>
          <w:ilvl w:val="0"/>
          <w:numId w:val="3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минимизирует чувства ребенка, преуменьшая события, которые вызвали эмоцию</w:t>
      </w:r>
    </w:p>
    <w:p w:rsidR="00FB323E" w:rsidRPr="00FB323E" w:rsidRDefault="00FB323E" w:rsidP="00FB323E">
      <w:pPr>
        <w:numPr>
          <w:ilvl w:val="0"/>
          <w:numId w:val="3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не решает с ребенком проблемы; считает, что со временем они сами разрешатся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b/>
          <w:bCs/>
          <w:i/>
          <w:iCs/>
          <w:color w:val="2F2A22"/>
          <w:sz w:val="20"/>
          <w:lang w:eastAsia="ru-RU"/>
        </w:rPr>
        <w:t> 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b/>
          <w:bCs/>
          <w:i/>
          <w:iCs/>
          <w:color w:val="2F2A22"/>
          <w:sz w:val="20"/>
          <w:lang w:eastAsia="ru-RU"/>
        </w:rPr>
        <w:t>Влияние этого стиля на детей: </w:t>
      </w: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дети узнают, что их чувства неправильные, неуместные и безосновательные. Они могут решить, что у них есть какой-то врожденный недостаток, который не позволяет им правильно чувствовать. Им может быть </w:t>
      </w:r>
      <w:proofErr w:type="gramStart"/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трудно</w:t>
      </w:r>
      <w:proofErr w:type="gramEnd"/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регулировать свои эмоции.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 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proofErr w:type="spellStart"/>
      <w:r w:rsidRPr="00FB323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Неодобряющий</w:t>
      </w:r>
      <w:proofErr w:type="spellEnd"/>
      <w:r w:rsidRPr="00FB323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 xml:space="preserve"> родитель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Поведение родителей этого типа во многом сходно </w:t>
      </w:r>
      <w:proofErr w:type="gramStart"/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</w:t>
      </w:r>
      <w:proofErr w:type="gramEnd"/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отвергающим, но они относятся к эмоциям еще более негативно. </w:t>
      </w:r>
      <w:proofErr w:type="spellStart"/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Неодобряющий</w:t>
      </w:r>
      <w:proofErr w:type="spellEnd"/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родитель:</w:t>
      </w:r>
    </w:p>
    <w:p w:rsidR="00FB323E" w:rsidRPr="00FB323E" w:rsidRDefault="00FB323E" w:rsidP="00FB323E">
      <w:pPr>
        <w:numPr>
          <w:ilvl w:val="0"/>
          <w:numId w:val="4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lastRenderedPageBreak/>
        <w:t>судит и критикует эмоциональные выражения ребенка</w:t>
      </w:r>
    </w:p>
    <w:p w:rsidR="00FB323E" w:rsidRPr="00FB323E" w:rsidRDefault="00FB323E" w:rsidP="00FB323E">
      <w:pPr>
        <w:numPr>
          <w:ilvl w:val="0"/>
          <w:numId w:val="4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совершенно </w:t>
      </w:r>
      <w:proofErr w:type="gramStart"/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уверен</w:t>
      </w:r>
      <w:proofErr w:type="gramEnd"/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 в необходимости введения границ для своих детей</w:t>
      </w:r>
    </w:p>
    <w:p w:rsidR="00FB323E" w:rsidRPr="00FB323E" w:rsidRDefault="00FB323E" w:rsidP="00FB323E">
      <w:pPr>
        <w:numPr>
          <w:ilvl w:val="0"/>
          <w:numId w:val="4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подчеркивает соответствие стандартам хорошего поведения</w:t>
      </w:r>
    </w:p>
    <w:p w:rsidR="00FB323E" w:rsidRPr="00FB323E" w:rsidRDefault="00FB323E" w:rsidP="00FB323E">
      <w:pPr>
        <w:numPr>
          <w:ilvl w:val="0"/>
          <w:numId w:val="4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делает выговоры, проявляет строгость и наказывает ребенка за выражение эмоций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вне зависимости от того, как тот себя при этом ведет</w:t>
      </w:r>
    </w:p>
    <w:p w:rsidR="00FB323E" w:rsidRPr="00FB323E" w:rsidRDefault="00FB323E" w:rsidP="00FB323E">
      <w:pPr>
        <w:numPr>
          <w:ilvl w:val="0"/>
          <w:numId w:val="5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считает, что выражение отрицательных эмоций должно быть ограничено по времени</w:t>
      </w:r>
    </w:p>
    <w:p w:rsidR="00FB323E" w:rsidRPr="00FB323E" w:rsidRDefault="00FB323E" w:rsidP="00FB323E">
      <w:pPr>
        <w:numPr>
          <w:ilvl w:val="0"/>
          <w:numId w:val="5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считает, что отрицательные эмоции должны контролироваться</w:t>
      </w:r>
    </w:p>
    <w:p w:rsidR="00FB323E" w:rsidRPr="00FB323E" w:rsidRDefault="00FB323E" w:rsidP="00FB323E">
      <w:pPr>
        <w:numPr>
          <w:ilvl w:val="0"/>
          <w:numId w:val="5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считает, что отрицательные эмоции свидетельствуют о плохом характере</w:t>
      </w:r>
    </w:p>
    <w:p w:rsidR="00FB323E" w:rsidRPr="00FB323E" w:rsidRDefault="00FB323E" w:rsidP="00FB323E">
      <w:pPr>
        <w:numPr>
          <w:ilvl w:val="0"/>
          <w:numId w:val="5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считает, что ребенок использует отрицательные эмоции, чтобы манипулировать родителями; то есть речь идет о борьбе за власть</w:t>
      </w:r>
    </w:p>
    <w:p w:rsidR="00FB323E" w:rsidRPr="00FB323E" w:rsidRDefault="00FB323E" w:rsidP="00FB323E">
      <w:pPr>
        <w:numPr>
          <w:ilvl w:val="0"/>
          <w:numId w:val="5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считает, что эмоции делают людей слабыми; чтобы выжить, дети должны быть эмоционально холодными</w:t>
      </w:r>
    </w:p>
    <w:p w:rsidR="00FB323E" w:rsidRPr="00FB323E" w:rsidRDefault="00FB323E" w:rsidP="00FB323E">
      <w:pPr>
        <w:numPr>
          <w:ilvl w:val="0"/>
          <w:numId w:val="5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считает отрицательные эмоции непродуктивными, пустой тратой времени</w:t>
      </w:r>
    </w:p>
    <w:p w:rsidR="00FB323E" w:rsidRPr="00FB323E" w:rsidRDefault="00FB323E" w:rsidP="00FB323E">
      <w:pPr>
        <w:numPr>
          <w:ilvl w:val="0"/>
          <w:numId w:val="5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считает, что отрицательными эмоциями (особенно печалью) не следует разбрасываться</w:t>
      </w:r>
    </w:p>
    <w:p w:rsidR="00FB323E" w:rsidRPr="00FB323E" w:rsidRDefault="00FB323E" w:rsidP="00FB323E">
      <w:pPr>
        <w:numPr>
          <w:ilvl w:val="0"/>
          <w:numId w:val="5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озабочен тем, чтобы ребенок слушался старших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b/>
          <w:bCs/>
          <w:i/>
          <w:iCs/>
          <w:color w:val="2F2A22"/>
          <w:sz w:val="20"/>
          <w:lang w:eastAsia="ru-RU"/>
        </w:rPr>
        <w:t>Влияние этого стиля на детей: </w:t>
      </w: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такое же, как при отвергающем стиле.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 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proofErr w:type="spellStart"/>
      <w:r w:rsidRPr="00FB323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Невмешивающийся</w:t>
      </w:r>
      <w:proofErr w:type="spellEnd"/>
      <w:r w:rsidRPr="00FB323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 xml:space="preserve"> родитель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FB323E" w:rsidRPr="00FB323E" w:rsidRDefault="00FB323E" w:rsidP="00FB323E">
      <w:pPr>
        <w:numPr>
          <w:ilvl w:val="0"/>
          <w:numId w:val="6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свободно принимает все эмоциональные выражения ребенка</w:t>
      </w:r>
    </w:p>
    <w:p w:rsidR="00FB323E" w:rsidRPr="00FB323E" w:rsidRDefault="00FB323E" w:rsidP="00FB323E">
      <w:pPr>
        <w:numPr>
          <w:ilvl w:val="0"/>
          <w:numId w:val="6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предлагает утешение ребенку, который испытывает негативные чувства</w:t>
      </w:r>
    </w:p>
    <w:p w:rsidR="00FB323E" w:rsidRPr="00FB323E" w:rsidRDefault="00FB323E" w:rsidP="00FB323E">
      <w:pPr>
        <w:numPr>
          <w:ilvl w:val="0"/>
          <w:numId w:val="6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мало рассказывает, как нужно себя вести</w:t>
      </w:r>
    </w:p>
    <w:p w:rsidR="00FB323E" w:rsidRPr="00FB323E" w:rsidRDefault="00FB323E" w:rsidP="00FB323E">
      <w:pPr>
        <w:numPr>
          <w:ilvl w:val="0"/>
          <w:numId w:val="6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не помогает ребенку справиться с эмоциями</w:t>
      </w:r>
    </w:p>
    <w:p w:rsidR="00FB323E" w:rsidRPr="00FB323E" w:rsidRDefault="00FB323E" w:rsidP="00FB323E">
      <w:pPr>
        <w:numPr>
          <w:ilvl w:val="0"/>
          <w:numId w:val="6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все разрешает; не устанавливает ограничений</w:t>
      </w:r>
    </w:p>
    <w:p w:rsidR="00FB323E" w:rsidRPr="00FB323E" w:rsidRDefault="00FB323E" w:rsidP="00FB323E">
      <w:pPr>
        <w:numPr>
          <w:ilvl w:val="0"/>
          <w:numId w:val="6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не помогает детям решать проблемы</w:t>
      </w:r>
    </w:p>
    <w:p w:rsidR="00FB323E" w:rsidRPr="00FB323E" w:rsidRDefault="00FB323E" w:rsidP="00FB323E">
      <w:pPr>
        <w:numPr>
          <w:ilvl w:val="0"/>
          <w:numId w:val="6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не учит детей способам решения проблем</w:t>
      </w:r>
    </w:p>
    <w:p w:rsidR="00FB323E" w:rsidRPr="00FB323E" w:rsidRDefault="00FB323E" w:rsidP="00FB323E">
      <w:pPr>
        <w:numPr>
          <w:ilvl w:val="0"/>
          <w:numId w:val="6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считает, что с отрицательными эмоциями ничего нельзя сделать, кроме как пережить</w:t>
      </w:r>
    </w:p>
    <w:p w:rsidR="00FB323E" w:rsidRPr="00FB323E" w:rsidRDefault="00FB323E" w:rsidP="00FB323E">
      <w:pPr>
        <w:numPr>
          <w:ilvl w:val="0"/>
          <w:numId w:val="6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считает, что управление негативными эмоциями построено по законам физики;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высвободите эмоции – и работа сделана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b/>
          <w:bCs/>
          <w:i/>
          <w:iCs/>
          <w:color w:val="2F2A22"/>
          <w:sz w:val="20"/>
          <w:lang w:eastAsia="ru-RU"/>
        </w:rPr>
        <w:t>Влияние этого стиля на детей: </w:t>
      </w: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дети не учатся регулировать свои эмоции; у них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есть проблемы с концентрацией внимания, завязыванием дружеских отношений, и они </w:t>
      </w:r>
      <w:proofErr w:type="spellStart"/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хужеладят</w:t>
      </w:r>
      <w:proofErr w:type="spellEnd"/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с другими детьми.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 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Эмоциональный воспитатель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FB323E" w:rsidRPr="00FB323E" w:rsidRDefault="00FB323E" w:rsidP="00FB323E">
      <w:pPr>
        <w:numPr>
          <w:ilvl w:val="0"/>
          <w:numId w:val="7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расценивает отрицательные эмоции ребенка как возможность для сближения</w:t>
      </w:r>
    </w:p>
    <w:p w:rsidR="00FB323E" w:rsidRPr="00FB323E" w:rsidRDefault="00FB323E" w:rsidP="00FB323E">
      <w:pPr>
        <w:numPr>
          <w:ilvl w:val="0"/>
          <w:numId w:val="7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легко может находиться рядом с грустным, сердитым или испуганным ребенком; эмоции его не раздражают</w:t>
      </w:r>
    </w:p>
    <w:p w:rsidR="00FB323E" w:rsidRPr="00FB323E" w:rsidRDefault="00FB323E" w:rsidP="00FB323E">
      <w:pPr>
        <w:numPr>
          <w:ilvl w:val="0"/>
          <w:numId w:val="7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осознает и ценит собственные эмоции</w:t>
      </w:r>
    </w:p>
    <w:p w:rsidR="00FB323E" w:rsidRPr="00FB323E" w:rsidRDefault="00FB323E" w:rsidP="00FB323E">
      <w:pPr>
        <w:numPr>
          <w:ilvl w:val="0"/>
          <w:numId w:val="7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считает мир отрицательных эмоций той областью, которая требует родительского участия</w:t>
      </w:r>
    </w:p>
    <w:p w:rsidR="00FB323E" w:rsidRPr="00FB323E" w:rsidRDefault="00FB323E" w:rsidP="00FB323E">
      <w:pPr>
        <w:numPr>
          <w:ilvl w:val="0"/>
          <w:numId w:val="7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proofErr w:type="gramStart"/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чувствителен</w:t>
      </w:r>
      <w:proofErr w:type="gramEnd"/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 к эмоциональным состояниям ребенка, даже если они мало проявляются</w:t>
      </w:r>
    </w:p>
    <w:p w:rsidR="00FB323E" w:rsidRPr="00FB323E" w:rsidRDefault="00FB323E" w:rsidP="00FB323E">
      <w:pPr>
        <w:numPr>
          <w:ilvl w:val="0"/>
          <w:numId w:val="7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не теряется и не тревожится из-за эмоциональных выражений ребенка; знает, что делать</w:t>
      </w:r>
    </w:p>
    <w:p w:rsidR="00FB323E" w:rsidRPr="00FB323E" w:rsidRDefault="00FB323E" w:rsidP="00FB323E">
      <w:pPr>
        <w:numPr>
          <w:ilvl w:val="0"/>
          <w:numId w:val="7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уважает эмоции ребенка</w:t>
      </w:r>
    </w:p>
    <w:p w:rsidR="00FB323E" w:rsidRPr="00FB323E" w:rsidRDefault="00FB323E" w:rsidP="00FB323E">
      <w:pPr>
        <w:numPr>
          <w:ilvl w:val="0"/>
          <w:numId w:val="7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не подтрунивает и не преуменьшает негативные чувства ребенка</w:t>
      </w:r>
    </w:p>
    <w:p w:rsidR="00FB323E" w:rsidRPr="00FB323E" w:rsidRDefault="00FB323E" w:rsidP="00FB323E">
      <w:pPr>
        <w:numPr>
          <w:ilvl w:val="0"/>
          <w:numId w:val="7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не говорит, как ребенок должен себя чувствовать</w:t>
      </w:r>
    </w:p>
    <w:p w:rsidR="00FB323E" w:rsidRPr="00FB323E" w:rsidRDefault="00FB323E" w:rsidP="00FB323E">
      <w:pPr>
        <w:numPr>
          <w:ilvl w:val="0"/>
          <w:numId w:val="7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не чувствует, что он или она должны решать за ребенка все проблемы</w:t>
      </w:r>
    </w:p>
    <w:p w:rsidR="00FB323E" w:rsidRPr="00FB323E" w:rsidRDefault="00FB323E" w:rsidP="00FB323E">
      <w:pPr>
        <w:numPr>
          <w:ilvl w:val="0"/>
          <w:numId w:val="7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использует эмоциональные моменты, чтобы:</w:t>
      </w:r>
    </w:p>
    <w:p w:rsidR="00FB323E" w:rsidRPr="00FB323E" w:rsidRDefault="00FB323E" w:rsidP="00FB323E">
      <w:pPr>
        <w:numPr>
          <w:ilvl w:val="0"/>
          <w:numId w:val="7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выслушать ребенка</w:t>
      </w:r>
    </w:p>
    <w:p w:rsidR="00FB323E" w:rsidRPr="00FB323E" w:rsidRDefault="00FB323E" w:rsidP="00FB323E">
      <w:pPr>
        <w:numPr>
          <w:ilvl w:val="0"/>
          <w:numId w:val="7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посочувствовать и успокоить его словами и лаской</w:t>
      </w:r>
    </w:p>
    <w:p w:rsidR="00FB323E" w:rsidRPr="00FB323E" w:rsidRDefault="00FB323E" w:rsidP="00FB323E">
      <w:pPr>
        <w:numPr>
          <w:ilvl w:val="0"/>
          <w:numId w:val="7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помочь ребенку назвать эмоции, которые тот испытывает</w:t>
      </w:r>
    </w:p>
    <w:p w:rsidR="00FB323E" w:rsidRPr="00FB323E" w:rsidRDefault="00FB323E" w:rsidP="00FB323E">
      <w:pPr>
        <w:numPr>
          <w:ilvl w:val="0"/>
          <w:numId w:val="7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lastRenderedPageBreak/>
        <w:t>предложить варианты урегулирования эмоций</w:t>
      </w:r>
    </w:p>
    <w:p w:rsidR="00FB323E" w:rsidRPr="00FB323E" w:rsidRDefault="00FB323E" w:rsidP="00FB323E">
      <w:pPr>
        <w:numPr>
          <w:ilvl w:val="0"/>
          <w:numId w:val="7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установить границы и научить приемлемому выражению эмоций</w:t>
      </w:r>
    </w:p>
    <w:p w:rsidR="00FB323E" w:rsidRPr="00FB323E" w:rsidRDefault="00FB323E" w:rsidP="00FB323E">
      <w:pPr>
        <w:numPr>
          <w:ilvl w:val="0"/>
          <w:numId w:val="7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выработать навыки решения проблем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b/>
          <w:bCs/>
          <w:i/>
          <w:iCs/>
          <w:color w:val="2F2A22"/>
          <w:sz w:val="20"/>
          <w:lang w:eastAsia="ru-RU"/>
        </w:rPr>
        <w:t>Влияние этого стиля на детей: </w:t>
      </w: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дети учатся доверять своим чувствам, управлять своими эмоциями и решать проблемы. Они имеют высокую самооценку, лучше учатся, хорошо ладят с другими детьми.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FB323E" w:rsidRPr="00FB323E" w:rsidRDefault="00FB323E" w:rsidP="00FB323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Материалы взяты из книги </w:t>
      </w:r>
      <w:proofErr w:type="spellStart"/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Д.Готтман</w:t>
      </w:r>
      <w:proofErr w:type="spellEnd"/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, Д. </w:t>
      </w:r>
      <w:proofErr w:type="spellStart"/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Деклер</w:t>
      </w:r>
      <w:proofErr w:type="spellEnd"/>
      <w:r w:rsidRPr="00FB323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«Эмоциональный интеллект ребенка» Практическое руководство для родителей, Москва, «Манн, Иванов и Фербер», 2016 -269с.</w:t>
      </w:r>
    </w:p>
    <w:p w:rsidR="00942F45" w:rsidRDefault="00905C55" w:rsidP="00905C55">
      <w:pPr>
        <w:jc w:val="right"/>
      </w:pPr>
      <w:r w:rsidRPr="00905C55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8E5"/>
    <w:multiLevelType w:val="multilevel"/>
    <w:tmpl w:val="381E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5EF1"/>
    <w:multiLevelType w:val="multilevel"/>
    <w:tmpl w:val="1AC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F16D5"/>
    <w:multiLevelType w:val="multilevel"/>
    <w:tmpl w:val="4CA8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62EF0"/>
    <w:multiLevelType w:val="multilevel"/>
    <w:tmpl w:val="DCDC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D3826"/>
    <w:multiLevelType w:val="multilevel"/>
    <w:tmpl w:val="785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07001"/>
    <w:multiLevelType w:val="multilevel"/>
    <w:tmpl w:val="371E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024D82"/>
    <w:multiLevelType w:val="multilevel"/>
    <w:tmpl w:val="96EA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23E"/>
    <w:rsid w:val="000E537E"/>
    <w:rsid w:val="006E2A39"/>
    <w:rsid w:val="00905C55"/>
    <w:rsid w:val="00942F45"/>
    <w:rsid w:val="00FB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FB323E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FB323E"/>
  </w:style>
  <w:style w:type="character" w:styleId="a3">
    <w:name w:val="Hyperlink"/>
    <w:basedOn w:val="a0"/>
    <w:uiPriority w:val="99"/>
    <w:semiHidden/>
    <w:unhideWhenUsed/>
    <w:rsid w:val="00FB323E"/>
    <w:rPr>
      <w:color w:val="0000FF"/>
      <w:u w:val="single"/>
    </w:rPr>
  </w:style>
  <w:style w:type="character" w:customStyle="1" w:styleId="dd-postdateicon">
    <w:name w:val="dd-postdateicon"/>
    <w:basedOn w:val="a0"/>
    <w:rsid w:val="00FB323E"/>
  </w:style>
  <w:style w:type="character" w:customStyle="1" w:styleId="apple-converted-space">
    <w:name w:val="apple-converted-space"/>
    <w:basedOn w:val="a0"/>
    <w:rsid w:val="00FB323E"/>
  </w:style>
  <w:style w:type="paragraph" w:styleId="a4">
    <w:name w:val="Normal (Web)"/>
    <w:basedOn w:val="a"/>
    <w:uiPriority w:val="99"/>
    <w:unhideWhenUsed/>
    <w:rsid w:val="00FB323E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323E"/>
    <w:rPr>
      <w:b/>
      <w:bCs/>
    </w:rPr>
  </w:style>
  <w:style w:type="character" w:styleId="a6">
    <w:name w:val="Emphasis"/>
    <w:basedOn w:val="a0"/>
    <w:uiPriority w:val="20"/>
    <w:qFormat/>
    <w:rsid w:val="00FB32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14951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2132</Words>
  <Characters>12159</Characters>
  <Application>Microsoft Office Word</Application>
  <DocSecurity>0</DocSecurity>
  <Lines>101</Lines>
  <Paragraphs>28</Paragraphs>
  <ScaleCrop>false</ScaleCrop>
  <Company/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2017-04-02T10:27:00Z</dcterms:created>
  <dcterms:modified xsi:type="dcterms:W3CDTF">2017-04-04T14:32:00Z</dcterms:modified>
</cp:coreProperties>
</file>