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835" w:rsidRDefault="00AC7BB4" w:rsidP="007C32E6">
      <w:pPr>
        <w:spacing w:after="0" w:line="240" w:lineRule="auto"/>
        <w:ind w:left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52.5pt">
            <v:imagedata r:id="rId6" o:title="алг 7-9"/>
          </v:shape>
        </w:pict>
      </w:r>
    </w:p>
    <w:p w:rsidR="00260835" w:rsidRDefault="00260835" w:rsidP="00AC7BB4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260835" w:rsidRDefault="00260835" w:rsidP="007C32E6">
      <w:pPr>
        <w:spacing w:after="0" w:line="240" w:lineRule="auto"/>
        <w:ind w:left="142"/>
        <w:jc w:val="center"/>
        <w:rPr>
          <w:rFonts w:ascii="Times New Roman" w:hAnsi="Times New Roman"/>
          <w:sz w:val="24"/>
          <w:szCs w:val="24"/>
        </w:rPr>
      </w:pPr>
    </w:p>
    <w:p w:rsidR="00260835" w:rsidRDefault="00260835" w:rsidP="007C32E6">
      <w:pPr>
        <w:spacing w:after="0" w:line="240" w:lineRule="auto"/>
        <w:ind w:left="142"/>
        <w:jc w:val="center"/>
        <w:rPr>
          <w:rFonts w:ascii="Times New Roman" w:hAnsi="Times New Roman"/>
          <w:sz w:val="24"/>
          <w:szCs w:val="24"/>
        </w:rPr>
      </w:pPr>
    </w:p>
    <w:p w:rsidR="00260835" w:rsidRDefault="00260835" w:rsidP="007C32E6">
      <w:pPr>
        <w:spacing w:after="0" w:line="240" w:lineRule="auto"/>
        <w:ind w:left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Нормативные основания</w:t>
      </w:r>
    </w:p>
    <w:p w:rsidR="00260835" w:rsidRDefault="00260835" w:rsidP="007C32E6">
      <w:pPr>
        <w:spacing w:after="0" w:line="240" w:lineRule="auto"/>
        <w:ind w:left="14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60835" w:rsidRDefault="00260835" w:rsidP="007C32E6">
      <w:pPr>
        <w:numPr>
          <w:ilvl w:val="0"/>
          <w:numId w:val="5"/>
        </w:numPr>
        <w:tabs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@Arial Unicode MS" w:hAnsi="Times New Roman"/>
          <w:bCs/>
          <w:sz w:val="24"/>
          <w:szCs w:val="24"/>
        </w:rPr>
        <w:t xml:space="preserve">Федеральный закон    </w:t>
      </w:r>
      <w:r>
        <w:rPr>
          <w:rFonts w:ascii="Times New Roman" w:hAnsi="Times New Roman"/>
          <w:sz w:val="24"/>
          <w:szCs w:val="24"/>
        </w:rPr>
        <w:t>от  29.12.2012 г.  № 273-ФЗ</w:t>
      </w:r>
      <w:r>
        <w:rPr>
          <w:rFonts w:ascii="Times New Roman" w:eastAsia="@Arial Unicode MS" w:hAnsi="Times New Roman"/>
          <w:bCs/>
          <w:sz w:val="24"/>
          <w:szCs w:val="24"/>
        </w:rPr>
        <w:t xml:space="preserve">  «Об образовании  в Российской  Федерации» (в действующей редакции);</w:t>
      </w:r>
    </w:p>
    <w:p w:rsidR="00260835" w:rsidRDefault="00260835" w:rsidP="007C32E6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42" w:hanging="142"/>
        <w:jc w:val="both"/>
        <w:textAlignment w:val="baseline"/>
        <w:rPr>
          <w:color w:val="000000"/>
        </w:rPr>
      </w:pPr>
      <w:r>
        <w:rPr>
          <w:bCs/>
          <w:color w:val="000000"/>
          <w:bdr w:val="none" w:sz="0" w:space="0" w:color="auto" w:frame="1"/>
        </w:rPr>
        <w:t xml:space="preserve"> Федеральный государственный образовательный стандарт основного общего образования</w:t>
      </w:r>
      <w:r>
        <w:rPr>
          <w:color w:val="000000"/>
        </w:rPr>
        <w:t xml:space="preserve"> </w:t>
      </w:r>
      <w:r>
        <w:rPr>
          <w:iCs/>
          <w:color w:val="000000"/>
          <w:bdr w:val="none" w:sz="0" w:space="0" w:color="auto" w:frame="1"/>
        </w:rPr>
        <w:t xml:space="preserve">(утвержден приказом </w:t>
      </w:r>
      <w:proofErr w:type="spellStart"/>
      <w:r>
        <w:rPr>
          <w:iCs/>
          <w:color w:val="000000"/>
          <w:bdr w:val="none" w:sz="0" w:space="0" w:color="auto" w:frame="1"/>
        </w:rPr>
        <w:t>Минобрнауки</w:t>
      </w:r>
      <w:proofErr w:type="spellEnd"/>
      <w:r>
        <w:rPr>
          <w:iCs/>
          <w:color w:val="000000"/>
          <w:bdr w:val="none" w:sz="0" w:space="0" w:color="auto" w:frame="1"/>
        </w:rPr>
        <w:t xml:space="preserve"> России</w:t>
      </w:r>
      <w:r>
        <w:rPr>
          <w:rStyle w:val="apple-converted-space"/>
          <w:iCs/>
          <w:color w:val="000000"/>
          <w:bdr w:val="none" w:sz="0" w:space="0" w:color="auto" w:frame="1"/>
        </w:rPr>
        <w:t> </w:t>
      </w:r>
      <w:hyperlink r:id="rId7" w:history="1">
        <w:r>
          <w:rPr>
            <w:rStyle w:val="a6"/>
            <w:iCs/>
            <w:color w:val="000000"/>
            <w:bdr w:val="none" w:sz="0" w:space="0" w:color="auto" w:frame="1"/>
          </w:rPr>
          <w:t>от 17.12. 2010 г. № 1897</w:t>
        </w:r>
      </w:hyperlink>
      <w:r>
        <w:rPr>
          <w:iCs/>
          <w:color w:val="000000"/>
          <w:bdr w:val="none" w:sz="0" w:space="0" w:color="auto" w:frame="1"/>
        </w:rPr>
        <w:t>)</w:t>
      </w:r>
    </w:p>
    <w:p w:rsidR="00260835" w:rsidRDefault="00260835" w:rsidP="007C32E6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42" w:hanging="142"/>
        <w:jc w:val="both"/>
        <w:textAlignment w:val="baseline"/>
        <w:rPr>
          <w:color w:val="000000"/>
        </w:rPr>
      </w:pPr>
      <w:r>
        <w:t xml:space="preserve">  Приказ Министерства образования и науки РФ от 29 декабря </w:t>
      </w:r>
      <w:smartTag w:uri="urn:schemas-microsoft-com:office:smarttags" w:element="metricconverter">
        <w:smartTagPr>
          <w:attr w:name="ProductID" w:val="2014 г"/>
        </w:smartTagPr>
        <w:r>
          <w:t>2014 г</w:t>
        </w:r>
      </w:smartTag>
      <w:r>
        <w:t>. № 1644</w:t>
      </w:r>
      <w:r>
        <w:br/>
        <w:t xml:space="preserve">"О внесении изменений в приказ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 г"/>
        </w:smartTagPr>
        <w:r>
          <w:t>2010 г</w:t>
        </w:r>
      </w:smartTag>
      <w:r>
        <w:t>. № 1897 “Об утверждении федерального государственного образовательного стандарта основного общего образования”</w:t>
      </w:r>
    </w:p>
    <w:p w:rsidR="00260835" w:rsidRDefault="00260835" w:rsidP="007C32E6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42" w:hanging="142"/>
        <w:jc w:val="both"/>
        <w:textAlignment w:val="baseline"/>
        <w:rPr>
          <w:color w:val="000000"/>
        </w:rPr>
      </w:pPr>
      <w:r>
        <w:t xml:space="preserve">Приказ Министерства образования и науки РФ от 31.12.2015г. №1576 «О внесении изменений в ФГОС ООО, утвержденный приказом </w:t>
      </w:r>
      <w:proofErr w:type="spellStart"/>
      <w:r>
        <w:t>Минобрнауки</w:t>
      </w:r>
      <w:proofErr w:type="spellEnd"/>
      <w:r>
        <w:t xml:space="preserve"> РФ от 17.12.2010г. №1897» (регистрационный №40937);</w:t>
      </w:r>
    </w:p>
    <w:p w:rsidR="00260835" w:rsidRDefault="00260835" w:rsidP="007C32E6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ind w:left="142" w:hanging="142"/>
        <w:jc w:val="both"/>
        <w:rPr>
          <w:rFonts w:eastAsia="@Arial Unicode MS"/>
          <w:bCs/>
          <w:color w:val="000000"/>
        </w:rPr>
      </w:pPr>
      <w:r>
        <w:rPr>
          <w:color w:val="000000"/>
        </w:rPr>
        <w:t>СанПиН 2.4.2.2883-11 ""Санитарно-эпидемиологические требования к условиям и организации обучения в общеобразовательных учреждениях"</w:t>
      </w:r>
      <w:r>
        <w:rPr>
          <w:rStyle w:val="apple-converted-space"/>
          <w:color w:val="000000"/>
        </w:rPr>
        <w:t> (</w:t>
      </w:r>
      <w:r>
        <w:rPr>
          <w:color w:val="000000"/>
        </w:rPr>
        <w:t xml:space="preserve">постановление Главного государственного санитарного врача Российской Федерации от 29 июня </w:t>
      </w:r>
      <w:smartTag w:uri="urn:schemas-microsoft-com:office:smarttags" w:element="metricconverter">
        <w:smartTagPr>
          <w:attr w:name="ProductID" w:val="2011 г"/>
        </w:smartTagPr>
        <w:r>
          <w:rPr>
            <w:color w:val="000000"/>
          </w:rPr>
          <w:t>2011 г</w:t>
        </w:r>
      </w:smartTag>
      <w:r>
        <w:rPr>
          <w:color w:val="000000"/>
        </w:rPr>
        <w:t xml:space="preserve">. N 85) </w:t>
      </w:r>
      <w:r>
        <w:rPr>
          <w:color w:val="000000"/>
          <w:shd w:val="clear" w:color="auto" w:fill="FFFFFF"/>
        </w:rPr>
        <w:t xml:space="preserve">зарегистрировано в Минюсте РФ 15 декабря </w:t>
      </w:r>
      <w:smartTag w:uri="urn:schemas-microsoft-com:office:smarttags" w:element="metricconverter">
        <w:smartTagPr>
          <w:attr w:name="ProductID" w:val="2011 г"/>
        </w:smartTagPr>
        <w:r>
          <w:rPr>
            <w:color w:val="000000"/>
            <w:shd w:val="clear" w:color="auto" w:fill="FFFFFF"/>
          </w:rPr>
          <w:t>2011 г</w:t>
        </w:r>
      </w:smartTag>
      <w:r>
        <w:rPr>
          <w:color w:val="000000"/>
          <w:shd w:val="clear" w:color="auto" w:fill="FFFFFF"/>
        </w:rPr>
        <w:t xml:space="preserve">., регистрационный N 22637 </w:t>
      </w:r>
      <w:r>
        <w:rPr>
          <w:rFonts w:eastAsia="@Arial Unicode MS"/>
          <w:bCs/>
          <w:color w:val="000000"/>
        </w:rPr>
        <w:t>(в действующей редакции)</w:t>
      </w:r>
      <w:r>
        <w:rPr>
          <w:color w:val="000000"/>
          <w:shd w:val="clear" w:color="auto" w:fill="FFFFFF"/>
        </w:rPr>
        <w:t>;</w:t>
      </w:r>
    </w:p>
    <w:p w:rsidR="00260835" w:rsidRDefault="00260835" w:rsidP="007C32E6">
      <w:pPr>
        <w:pStyle w:val="a3"/>
        <w:numPr>
          <w:ilvl w:val="0"/>
          <w:numId w:val="5"/>
        </w:numPr>
        <w:tabs>
          <w:tab w:val="num" w:pos="0"/>
          <w:tab w:val="num" w:pos="142"/>
        </w:tabs>
        <w:ind w:left="180" w:hanging="180"/>
        <w:jc w:val="both"/>
        <w:rPr>
          <w:i/>
        </w:rPr>
      </w:pPr>
      <w:r>
        <w:t>Федеральный перечень учебников,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учреждениях, на 2014/2015 учебный год, утвержденный приказом Министерства образования и науки Российской федерации от 31.03.2014г. № 253;</w:t>
      </w:r>
    </w:p>
    <w:p w:rsidR="00260835" w:rsidRDefault="00260835" w:rsidP="007C32E6">
      <w:pPr>
        <w:numPr>
          <w:ilvl w:val="0"/>
          <w:numId w:val="5"/>
        </w:numPr>
        <w:tabs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Приказ Министерства общего и профессионального Свердловской области от 26.05.2006 №119-и «О реализации содержательной линии регионального компонента государственного образовательного стандарта «Культура здоровья и охрана жизнедеятельности»;</w:t>
      </w:r>
    </w:p>
    <w:p w:rsidR="00260835" w:rsidRDefault="00260835" w:rsidP="007C32E6">
      <w:pPr>
        <w:numPr>
          <w:ilvl w:val="0"/>
          <w:numId w:val="5"/>
        </w:numPr>
        <w:tabs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 мероприятий по поэтапному внедрению Всероссийского физкультурно-спортивного комплекса «Готов к труду и обороне» (ГТО) в Свердловской области, утвержденный 28.08.2014 года Губернатором Свердловской области.</w:t>
      </w:r>
    </w:p>
    <w:p w:rsidR="00260835" w:rsidRDefault="00260835" w:rsidP="007C32E6">
      <w:pPr>
        <w:pStyle w:val="a5"/>
        <w:numPr>
          <w:ilvl w:val="0"/>
          <w:numId w:val="5"/>
        </w:numPr>
        <w:shd w:val="clear" w:color="auto" w:fill="FFFFFF"/>
        <w:tabs>
          <w:tab w:val="num" w:pos="142"/>
          <w:tab w:val="left" w:pos="180"/>
        </w:tabs>
        <w:spacing w:before="14"/>
        <w:ind w:left="142" w:hanging="142"/>
        <w:jc w:val="both"/>
        <w:rPr>
          <w:b/>
          <w:color w:val="000000"/>
        </w:rPr>
      </w:pPr>
      <w:r>
        <w:rPr>
          <w:color w:val="000000"/>
        </w:rPr>
        <w:t>Устав Муниципального казенного общеобразовательного учреждения «</w:t>
      </w:r>
      <w:proofErr w:type="spellStart"/>
      <w:r>
        <w:rPr>
          <w:color w:val="000000"/>
        </w:rPr>
        <w:t>Рахмангуловская</w:t>
      </w:r>
      <w:proofErr w:type="spellEnd"/>
      <w:r>
        <w:rPr>
          <w:color w:val="000000"/>
        </w:rPr>
        <w:t xml:space="preserve"> средняя общеобразовательная школа»,  утвержден приказом начальника муниципального отдела управления образованием муниципального образования </w:t>
      </w:r>
      <w:proofErr w:type="spellStart"/>
      <w:r>
        <w:rPr>
          <w:color w:val="000000"/>
        </w:rPr>
        <w:t>Красноуфимский</w:t>
      </w:r>
      <w:proofErr w:type="spellEnd"/>
      <w:r>
        <w:rPr>
          <w:color w:val="000000"/>
        </w:rPr>
        <w:t xml:space="preserve"> округ от 28.09.2015г. .№ 621, зарегистрирован в Межрайонной ИФНС России </w:t>
      </w:r>
      <w:r>
        <w:rPr>
          <w:color w:val="000000"/>
          <w:spacing w:val="-1"/>
        </w:rPr>
        <w:t xml:space="preserve">№  2 Свердловской области </w:t>
      </w:r>
      <w:r>
        <w:rPr>
          <w:i/>
          <w:color w:val="000000"/>
          <w:spacing w:val="-1"/>
        </w:rPr>
        <w:t>(внесено в ЕГРЮЛ запись  ГРН 2156615043084</w:t>
      </w:r>
      <w:r>
        <w:rPr>
          <w:i/>
          <w:color w:val="000000"/>
        </w:rPr>
        <w:t>).</w:t>
      </w:r>
      <w:r>
        <w:rPr>
          <w:b/>
          <w:i/>
          <w:color w:val="000000"/>
        </w:rPr>
        <w:t xml:space="preserve"> </w:t>
      </w:r>
    </w:p>
    <w:p w:rsidR="00260835" w:rsidRDefault="00260835" w:rsidP="007C32E6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Основная образовательная программа основного общего  образования ( утвержден приказом директора №175 от 31.08.2015г. с изменениями);</w:t>
      </w:r>
    </w:p>
    <w:p w:rsidR="00260835" w:rsidRDefault="00260835" w:rsidP="007C32E6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Примерная программа по предмету;</w:t>
      </w:r>
    </w:p>
    <w:p w:rsidR="00260835" w:rsidRDefault="00260835" w:rsidP="007C32E6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Календарный учебный график МКОУ «</w:t>
      </w:r>
      <w:proofErr w:type="spellStart"/>
      <w:r>
        <w:rPr>
          <w:rFonts w:ascii="Times New Roman" w:hAnsi="Times New Roman"/>
          <w:sz w:val="24"/>
          <w:szCs w:val="24"/>
        </w:rPr>
        <w:t>Рахмангуловская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СОШ» утвержден приказом </w:t>
      </w:r>
      <w:r>
        <w:rPr>
          <w:rFonts w:ascii="Times New Roman" w:hAnsi="Times New Roman"/>
          <w:color w:val="000000"/>
          <w:sz w:val="24"/>
          <w:szCs w:val="24"/>
        </w:rPr>
        <w:t>директора  №183   от 31.08.2017г.</w:t>
      </w:r>
    </w:p>
    <w:p w:rsidR="00260835" w:rsidRDefault="00260835" w:rsidP="007C32E6">
      <w:pPr>
        <w:pStyle w:val="a5"/>
        <w:numPr>
          <w:ilvl w:val="0"/>
          <w:numId w:val="6"/>
        </w:numPr>
        <w:ind w:left="426" w:hanging="502"/>
        <w:jc w:val="both"/>
      </w:pPr>
      <w:r>
        <w:t>Положение о рабочих программах МКОУ «</w:t>
      </w:r>
      <w:proofErr w:type="spellStart"/>
      <w:r>
        <w:t>Рахмангуловская</w:t>
      </w:r>
      <w:proofErr w:type="spellEnd"/>
      <w:r>
        <w:t xml:space="preserve"> СОШ» (приказ №163 от 30.08.2014 с изменениями).  </w:t>
      </w:r>
    </w:p>
    <w:p w:rsidR="00260835" w:rsidRDefault="00260835" w:rsidP="007C32E6">
      <w:pPr>
        <w:shd w:val="clear" w:color="auto" w:fill="FFFFFF"/>
        <w:tabs>
          <w:tab w:val="left" w:pos="426"/>
        </w:tabs>
        <w:spacing w:before="14"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  <w:r>
        <w:rPr>
          <w:rFonts w:ascii="Times New Roman" w:eastAsia="@Arial Unicode MS" w:hAnsi="Times New Roman"/>
          <w:bCs/>
          <w:sz w:val="24"/>
          <w:szCs w:val="24"/>
        </w:rPr>
        <w:t>Нормативные основания</w:t>
      </w:r>
    </w:p>
    <w:p w:rsidR="00260835" w:rsidRDefault="00260835" w:rsidP="009A5D2E">
      <w:pPr>
        <w:spacing w:after="0" w:line="240" w:lineRule="auto"/>
        <w:jc w:val="center"/>
        <w:rPr>
          <w:rFonts w:ascii="Times New Roman" w:eastAsia="@Arial Unicode MS" w:hAnsi="Times New Roman"/>
          <w:bCs/>
          <w:sz w:val="24"/>
          <w:szCs w:val="24"/>
        </w:rPr>
      </w:pPr>
    </w:p>
    <w:p w:rsidR="00260835" w:rsidRPr="00AB15D7" w:rsidRDefault="00260835" w:rsidP="009A5D2E">
      <w:pPr>
        <w:numPr>
          <w:ilvl w:val="0"/>
          <w:numId w:val="4"/>
        </w:numPr>
        <w:tabs>
          <w:tab w:val="clear" w:pos="36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@Arial Unicode MS" w:hAnsi="Times New Roman"/>
          <w:bCs/>
          <w:sz w:val="24"/>
          <w:szCs w:val="24"/>
        </w:rPr>
        <w:t xml:space="preserve">Федеральный закон   </w:t>
      </w:r>
      <w:r w:rsidRPr="00AB15D7">
        <w:rPr>
          <w:rFonts w:ascii="Times New Roman" w:eastAsia="@Arial Unicode MS" w:hAnsi="Times New Roman"/>
          <w:bCs/>
          <w:sz w:val="24"/>
          <w:szCs w:val="24"/>
        </w:rPr>
        <w:t xml:space="preserve"> </w:t>
      </w:r>
      <w:r w:rsidRPr="00AB15D7">
        <w:rPr>
          <w:rFonts w:ascii="Times New Roman" w:hAnsi="Times New Roman"/>
          <w:sz w:val="24"/>
          <w:szCs w:val="24"/>
        </w:rPr>
        <w:t xml:space="preserve">от  29.12.2012 г.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15D7">
        <w:rPr>
          <w:rFonts w:ascii="Times New Roman" w:hAnsi="Times New Roman"/>
          <w:sz w:val="24"/>
          <w:szCs w:val="24"/>
        </w:rPr>
        <w:t>№ 273-ФЗ</w:t>
      </w:r>
      <w:r w:rsidRPr="00AB15D7">
        <w:rPr>
          <w:rFonts w:ascii="Times New Roman" w:eastAsia="@Arial Unicode MS" w:hAnsi="Times New Roman"/>
          <w:bCs/>
          <w:sz w:val="24"/>
          <w:szCs w:val="24"/>
        </w:rPr>
        <w:t xml:space="preserve"> </w:t>
      </w:r>
      <w:r>
        <w:rPr>
          <w:rFonts w:ascii="Times New Roman" w:eastAsia="@Arial Unicode MS" w:hAnsi="Times New Roman"/>
          <w:bCs/>
          <w:sz w:val="24"/>
          <w:szCs w:val="24"/>
        </w:rPr>
        <w:t xml:space="preserve"> </w:t>
      </w:r>
      <w:r w:rsidRPr="00AB15D7">
        <w:rPr>
          <w:rFonts w:ascii="Times New Roman" w:eastAsia="@Arial Unicode MS" w:hAnsi="Times New Roman"/>
          <w:bCs/>
          <w:sz w:val="24"/>
          <w:szCs w:val="24"/>
        </w:rPr>
        <w:t>«Об образовании</w:t>
      </w:r>
      <w:r>
        <w:rPr>
          <w:rFonts w:ascii="Times New Roman" w:eastAsia="@Arial Unicode MS" w:hAnsi="Times New Roman"/>
          <w:bCs/>
          <w:sz w:val="24"/>
          <w:szCs w:val="24"/>
        </w:rPr>
        <w:t xml:space="preserve">  в Российской Федерации</w:t>
      </w:r>
      <w:r w:rsidRPr="00AB15D7">
        <w:rPr>
          <w:rFonts w:ascii="Times New Roman" w:eastAsia="@Arial Unicode MS" w:hAnsi="Times New Roman"/>
          <w:bCs/>
          <w:sz w:val="24"/>
          <w:szCs w:val="24"/>
        </w:rPr>
        <w:t>»</w:t>
      </w:r>
      <w:r>
        <w:rPr>
          <w:rFonts w:ascii="Times New Roman" w:eastAsia="@Arial Unicode MS" w:hAnsi="Times New Roman"/>
          <w:bCs/>
          <w:sz w:val="24"/>
          <w:szCs w:val="24"/>
        </w:rPr>
        <w:t xml:space="preserve"> (в действующей редакции)</w:t>
      </w:r>
      <w:r w:rsidRPr="00AB15D7">
        <w:rPr>
          <w:rFonts w:ascii="Times New Roman" w:eastAsia="@Arial Unicode MS" w:hAnsi="Times New Roman"/>
          <w:bCs/>
          <w:sz w:val="24"/>
          <w:szCs w:val="24"/>
        </w:rPr>
        <w:t>;</w:t>
      </w:r>
    </w:p>
    <w:p w:rsidR="00260835" w:rsidRPr="00D8253E" w:rsidRDefault="00260835" w:rsidP="009A5D2E">
      <w:pPr>
        <w:pStyle w:val="a5"/>
        <w:widowControl w:val="0"/>
        <w:numPr>
          <w:ilvl w:val="0"/>
          <w:numId w:val="4"/>
        </w:numPr>
        <w:tabs>
          <w:tab w:val="clear" w:pos="360"/>
        </w:tabs>
        <w:autoSpaceDE w:val="0"/>
        <w:autoSpaceDN w:val="0"/>
        <w:adjustRightInd w:val="0"/>
        <w:ind w:left="142" w:hanging="142"/>
        <w:jc w:val="both"/>
        <w:rPr>
          <w:rFonts w:eastAsia="@Arial Unicode MS"/>
          <w:bCs/>
        </w:rPr>
      </w:pPr>
      <w:r w:rsidRPr="00D8253E">
        <w:t xml:space="preserve">СанПиН 2.4.2.2883-11 ""Санитарно-эпидемиологические требования к условиям и </w:t>
      </w:r>
      <w:r w:rsidRPr="00D8253E">
        <w:lastRenderedPageBreak/>
        <w:t>организации обучения в общеобразовательных учреждениях"</w:t>
      </w:r>
      <w:r w:rsidRPr="00D8253E">
        <w:rPr>
          <w:rStyle w:val="apple-converted-space"/>
        </w:rPr>
        <w:t> (</w:t>
      </w:r>
      <w:r w:rsidRPr="00D8253E">
        <w:t xml:space="preserve">постановление Главного государственного санитарного врача Российской Федерации от 29 июня </w:t>
      </w:r>
      <w:smartTag w:uri="urn:schemas-microsoft-com:office:smarttags" w:element="metricconverter">
        <w:smartTagPr>
          <w:attr w:name="ProductID" w:val="2014 г"/>
        </w:smartTagPr>
        <w:r w:rsidRPr="00D8253E">
          <w:t>2011 г</w:t>
        </w:r>
      </w:smartTag>
      <w:r w:rsidRPr="00D8253E">
        <w:t xml:space="preserve">. N 85) </w:t>
      </w:r>
      <w:r w:rsidRPr="00D8253E">
        <w:rPr>
          <w:shd w:val="clear" w:color="auto" w:fill="FFFFFF"/>
        </w:rPr>
        <w:t xml:space="preserve">зарегистрировано в Минюсте РФ 15 декабря </w:t>
      </w:r>
      <w:smartTag w:uri="urn:schemas-microsoft-com:office:smarttags" w:element="metricconverter">
        <w:smartTagPr>
          <w:attr w:name="ProductID" w:val="2014 г"/>
        </w:smartTagPr>
        <w:r w:rsidRPr="00D8253E">
          <w:rPr>
            <w:shd w:val="clear" w:color="auto" w:fill="FFFFFF"/>
          </w:rPr>
          <w:t>2011 г</w:t>
        </w:r>
      </w:smartTag>
      <w:r w:rsidRPr="00D8253E">
        <w:rPr>
          <w:shd w:val="clear" w:color="auto" w:fill="FFFFFF"/>
        </w:rPr>
        <w:t xml:space="preserve">., регистрационный N 22637 </w:t>
      </w:r>
      <w:r w:rsidRPr="00D8253E">
        <w:rPr>
          <w:rFonts w:eastAsia="@Arial Unicode MS"/>
          <w:bCs/>
        </w:rPr>
        <w:t>(в действующей редакции)</w:t>
      </w:r>
      <w:r w:rsidRPr="00D8253E">
        <w:rPr>
          <w:shd w:val="clear" w:color="auto" w:fill="FFFFFF"/>
        </w:rPr>
        <w:t>;</w:t>
      </w:r>
    </w:p>
    <w:p w:rsidR="00260835" w:rsidRPr="002744CA" w:rsidRDefault="00260835" w:rsidP="009A5D2E">
      <w:pPr>
        <w:numPr>
          <w:ilvl w:val="0"/>
          <w:numId w:val="4"/>
        </w:numPr>
        <w:tabs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2744CA">
        <w:rPr>
          <w:rFonts w:ascii="Times New Roman" w:hAnsi="Times New Roman"/>
          <w:sz w:val="24"/>
          <w:szCs w:val="24"/>
        </w:rPr>
        <w:t xml:space="preserve">Приказ Министерства  образования  РФ от 9 марта </w:t>
      </w:r>
      <w:smartTag w:uri="urn:schemas-microsoft-com:office:smarttags" w:element="metricconverter">
        <w:smartTagPr>
          <w:attr w:name="ProductID" w:val="2014 г"/>
        </w:smartTagPr>
        <w:r w:rsidRPr="002744CA">
          <w:rPr>
            <w:rFonts w:ascii="Times New Roman" w:hAnsi="Times New Roman"/>
            <w:sz w:val="24"/>
            <w:szCs w:val="24"/>
          </w:rPr>
          <w:t>2004 г</w:t>
        </w:r>
      </w:smartTag>
      <w:r w:rsidRPr="002744CA">
        <w:rPr>
          <w:rFonts w:ascii="Times New Roman" w:hAnsi="Times New Roman"/>
          <w:sz w:val="24"/>
          <w:szCs w:val="24"/>
        </w:rPr>
        <w:t xml:space="preserve">. №1312 «Об утверждении федерального базисного учебного плана и примерных учебных планов для общеобразовательных учреждений  Российской Федерации, реализующих программы общего образования», с дополнениями и изменениями, в редакции приказов </w:t>
      </w:r>
      <w:proofErr w:type="spellStart"/>
      <w:r w:rsidRPr="002744CA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2744CA">
        <w:rPr>
          <w:rFonts w:ascii="Times New Roman" w:hAnsi="Times New Roman"/>
          <w:sz w:val="24"/>
          <w:szCs w:val="24"/>
        </w:rPr>
        <w:t xml:space="preserve"> РФ от 20.08.2008 №241,  от 30 августа </w:t>
      </w:r>
      <w:smartTag w:uri="urn:schemas-microsoft-com:office:smarttags" w:element="metricconverter">
        <w:smartTagPr>
          <w:attr w:name="ProductID" w:val="2014 г"/>
        </w:smartTagPr>
        <w:r w:rsidRPr="002744CA">
          <w:rPr>
            <w:rFonts w:ascii="Times New Roman" w:hAnsi="Times New Roman"/>
            <w:sz w:val="24"/>
            <w:szCs w:val="24"/>
          </w:rPr>
          <w:t>2010 г</w:t>
        </w:r>
      </w:smartTag>
      <w:r w:rsidRPr="002744CA">
        <w:rPr>
          <w:rFonts w:ascii="Times New Roman" w:hAnsi="Times New Roman"/>
          <w:sz w:val="24"/>
          <w:szCs w:val="24"/>
        </w:rPr>
        <w:t xml:space="preserve">. № 889; </w:t>
      </w:r>
    </w:p>
    <w:p w:rsidR="00260835" w:rsidRPr="003D4E7C" w:rsidRDefault="00260835" w:rsidP="009A5D2E">
      <w:pPr>
        <w:pStyle w:val="a3"/>
        <w:numPr>
          <w:ilvl w:val="0"/>
          <w:numId w:val="4"/>
        </w:numPr>
        <w:tabs>
          <w:tab w:val="clear" w:pos="360"/>
          <w:tab w:val="num" w:pos="0"/>
          <w:tab w:val="num" w:pos="142"/>
        </w:tabs>
        <w:ind w:left="180" w:hanging="180"/>
        <w:jc w:val="both"/>
        <w:rPr>
          <w:i/>
        </w:rPr>
      </w:pPr>
      <w:r w:rsidRPr="002744CA">
        <w:t>Федеральный перечень учебников,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учреждениях, на 201</w:t>
      </w:r>
      <w:r>
        <w:t>4</w:t>
      </w:r>
      <w:r w:rsidRPr="002744CA">
        <w:t>/201</w:t>
      </w:r>
      <w:r>
        <w:t>5</w:t>
      </w:r>
      <w:r w:rsidRPr="002744CA">
        <w:t xml:space="preserve"> учебный год, утвержденный приказом Министерства образования и науки Российской федерации от </w:t>
      </w:r>
      <w:r>
        <w:t>31</w:t>
      </w:r>
      <w:r w:rsidRPr="002744CA">
        <w:t>.</w:t>
      </w:r>
      <w:r>
        <w:t>03</w:t>
      </w:r>
      <w:r w:rsidRPr="002744CA">
        <w:t>.201</w:t>
      </w:r>
      <w:r>
        <w:t>4</w:t>
      </w:r>
      <w:r w:rsidRPr="002744CA">
        <w:t xml:space="preserve">г. № </w:t>
      </w:r>
      <w:r>
        <w:t>253</w:t>
      </w:r>
      <w:r w:rsidRPr="002744CA">
        <w:t>;</w:t>
      </w:r>
    </w:p>
    <w:p w:rsidR="00260835" w:rsidRPr="003D4E7C" w:rsidRDefault="00260835" w:rsidP="009A5D2E">
      <w:pPr>
        <w:pStyle w:val="a5"/>
        <w:numPr>
          <w:ilvl w:val="0"/>
          <w:numId w:val="4"/>
        </w:numPr>
        <w:tabs>
          <w:tab w:val="clear" w:pos="360"/>
          <w:tab w:val="num" w:pos="142"/>
        </w:tabs>
        <w:ind w:left="142" w:hanging="142"/>
        <w:jc w:val="both"/>
      </w:pPr>
      <w:r w:rsidRPr="00F54B78">
        <w:t>Приказ  Министерства образования и науки РФ</w:t>
      </w:r>
      <w:r w:rsidRPr="003D4E7C">
        <w:rPr>
          <w:i/>
        </w:rPr>
        <w:t xml:space="preserve">  </w:t>
      </w:r>
      <w:r>
        <w:t xml:space="preserve">№ 576 от 8 июня 2015 года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образования», утвержденный приказом Министерства образования и науки Российской Федерации от 31 марта </w:t>
      </w:r>
      <w:smartTag w:uri="urn:schemas-microsoft-com:office:smarttags" w:element="metricconverter">
        <w:smartTagPr>
          <w:attr w:name="ProductID" w:val="2014 г"/>
        </w:smartTagPr>
        <w:r>
          <w:t>2014 г</w:t>
        </w:r>
      </w:smartTag>
      <w:r>
        <w:t>. № 253.</w:t>
      </w:r>
    </w:p>
    <w:p w:rsidR="00260835" w:rsidRDefault="00260835" w:rsidP="009A5D2E">
      <w:pPr>
        <w:numPr>
          <w:ilvl w:val="0"/>
          <w:numId w:val="4"/>
        </w:numPr>
        <w:tabs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2744CA">
        <w:rPr>
          <w:rFonts w:ascii="Times New Roman" w:hAnsi="Times New Roman"/>
          <w:sz w:val="24"/>
          <w:szCs w:val="24"/>
        </w:rPr>
        <w:t>Приказ Министерства образования и науки  РФ от 01.02.2012г. №74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образования», утвержденные приказом Министерства образования Российской федерации от 09.03.2004г. №1312)</w:t>
      </w:r>
    </w:p>
    <w:p w:rsidR="00260835" w:rsidRDefault="00260835" w:rsidP="009A5D2E">
      <w:pPr>
        <w:numPr>
          <w:ilvl w:val="0"/>
          <w:numId w:val="4"/>
        </w:numPr>
        <w:tabs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2744CA">
        <w:rPr>
          <w:rFonts w:ascii="Times New Roman" w:hAnsi="Times New Roman"/>
          <w:sz w:val="24"/>
          <w:szCs w:val="24"/>
        </w:rPr>
        <w:t>Приказ Министерства образования и науки  РФ от</w:t>
      </w:r>
      <w:r>
        <w:rPr>
          <w:rFonts w:ascii="Times New Roman" w:hAnsi="Times New Roman"/>
          <w:sz w:val="24"/>
          <w:szCs w:val="24"/>
        </w:rPr>
        <w:t xml:space="preserve"> 07.06.2017г №506 «О внесении изменений в федеральный компонент государственных образовательных стандартов начального общего и среднего (полного) общего образования, утвержденный приказом Министерства образования РФ от 05.03.2004 г. №1089»;</w:t>
      </w:r>
    </w:p>
    <w:p w:rsidR="00260835" w:rsidRDefault="00260835" w:rsidP="009A5D2E">
      <w:pPr>
        <w:numPr>
          <w:ilvl w:val="0"/>
          <w:numId w:val="4"/>
        </w:numPr>
        <w:tabs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2744CA">
        <w:rPr>
          <w:rFonts w:ascii="Times New Roman" w:hAnsi="Times New Roman"/>
          <w:sz w:val="24"/>
          <w:szCs w:val="24"/>
        </w:rPr>
        <w:t>Приказ Министерства образования и науки  РФ от</w:t>
      </w:r>
      <w:r>
        <w:rPr>
          <w:rFonts w:ascii="Times New Roman" w:hAnsi="Times New Roman"/>
          <w:sz w:val="24"/>
          <w:szCs w:val="24"/>
        </w:rPr>
        <w:t xml:space="preserve"> 29.06.2017г №613 «О внесении изменений в федеральный государственный образовательный стандарт среднего общего образования, утвержденный Министерством образования и науки РФ от 17.05.2012 №413»;</w:t>
      </w:r>
    </w:p>
    <w:p w:rsidR="00260835" w:rsidRPr="002744CA" w:rsidRDefault="00260835" w:rsidP="009A5D2E">
      <w:pPr>
        <w:numPr>
          <w:ilvl w:val="0"/>
          <w:numId w:val="4"/>
        </w:numPr>
        <w:tabs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Письмо Министерства образования и науки РФ №ТС194/08 от 20.06.2017 «Об организации изучения учебного предмета «Астрономия»;</w:t>
      </w:r>
    </w:p>
    <w:p w:rsidR="00260835" w:rsidRPr="002744CA" w:rsidRDefault="00260835" w:rsidP="009A5D2E">
      <w:pPr>
        <w:numPr>
          <w:ilvl w:val="0"/>
          <w:numId w:val="4"/>
        </w:numPr>
        <w:tabs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2744CA">
        <w:rPr>
          <w:rFonts w:ascii="Times New Roman" w:hAnsi="Times New Roman"/>
          <w:sz w:val="24"/>
          <w:szCs w:val="24"/>
        </w:rPr>
        <w:t xml:space="preserve">Постановление Правительства Свердловской области от 03.08.1999 года № 897 – </w:t>
      </w:r>
      <w:proofErr w:type="spellStart"/>
      <w:r w:rsidRPr="002744CA">
        <w:rPr>
          <w:rFonts w:ascii="Times New Roman" w:hAnsi="Times New Roman"/>
          <w:sz w:val="24"/>
          <w:szCs w:val="24"/>
        </w:rPr>
        <w:t>пп</w:t>
      </w:r>
      <w:proofErr w:type="spellEnd"/>
      <w:r w:rsidRPr="002744CA">
        <w:rPr>
          <w:rFonts w:ascii="Times New Roman" w:hAnsi="Times New Roman"/>
          <w:sz w:val="24"/>
          <w:szCs w:val="24"/>
        </w:rPr>
        <w:t xml:space="preserve"> «Об утверждении Государственного образовательного стандарта  (национально-региональный компонент) образования в период детства, основного общего и среднего (полного) общего образования Свердловской области; </w:t>
      </w:r>
    </w:p>
    <w:p w:rsidR="00260835" w:rsidRPr="002744CA" w:rsidRDefault="00260835" w:rsidP="009A5D2E">
      <w:pPr>
        <w:numPr>
          <w:ilvl w:val="0"/>
          <w:numId w:val="4"/>
        </w:numPr>
        <w:tabs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2744CA">
        <w:rPr>
          <w:rFonts w:ascii="Times New Roman" w:hAnsi="Times New Roman"/>
          <w:sz w:val="24"/>
          <w:szCs w:val="24"/>
        </w:rPr>
        <w:t>Постановление Правительства Свердловской области от 17.01.2006г. № 15-ПП «О региональном (национально-региональном) компоненте государственного образовательного стандарта дошкольного, начального, общего, основного общего и среднего (полного) общего образования Свердловской области» (с дополнениями и изменениями);</w:t>
      </w:r>
    </w:p>
    <w:p w:rsidR="00260835" w:rsidRPr="002744CA" w:rsidRDefault="00260835" w:rsidP="009A5D2E">
      <w:pPr>
        <w:numPr>
          <w:ilvl w:val="0"/>
          <w:numId w:val="4"/>
        </w:numPr>
        <w:tabs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2744CA">
        <w:rPr>
          <w:rFonts w:ascii="Times New Roman" w:hAnsi="Times New Roman"/>
          <w:color w:val="000000"/>
          <w:sz w:val="24"/>
          <w:szCs w:val="24"/>
        </w:rPr>
        <w:t xml:space="preserve">Приказ МОПО Свердловской области от 21.09.2009 №424-и «О реализации содержательной линии регионального (национально-регионального) компонента государственного образовательного стандарта начального общего и основного общего образования «Социально-экономическая и правовая культура»; </w:t>
      </w:r>
    </w:p>
    <w:p w:rsidR="00260835" w:rsidRDefault="00260835" w:rsidP="009A5D2E">
      <w:pPr>
        <w:numPr>
          <w:ilvl w:val="0"/>
          <w:numId w:val="4"/>
        </w:numPr>
        <w:tabs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9B4669">
        <w:rPr>
          <w:rFonts w:ascii="Times New Roman" w:hAnsi="Times New Roman"/>
          <w:color w:val="000000"/>
          <w:sz w:val="24"/>
          <w:szCs w:val="24"/>
        </w:rPr>
        <w:t xml:space="preserve">Приказ Министерства общего и профессионального Свердловской области от 26.05.2006 №119-и «О реализации содержательной линии регионального компонента </w:t>
      </w:r>
      <w:r w:rsidRPr="009B4669">
        <w:rPr>
          <w:rFonts w:ascii="Times New Roman" w:hAnsi="Times New Roman"/>
          <w:color w:val="000000"/>
          <w:sz w:val="24"/>
          <w:szCs w:val="24"/>
        </w:rPr>
        <w:lastRenderedPageBreak/>
        <w:t>государственного образовательного стандарта «Культура здоровья и охрана жизнедеятельности»;</w:t>
      </w:r>
    </w:p>
    <w:p w:rsidR="00260835" w:rsidRPr="00C76472" w:rsidRDefault="00260835" w:rsidP="009A5D2E">
      <w:pPr>
        <w:numPr>
          <w:ilvl w:val="0"/>
          <w:numId w:val="4"/>
        </w:numPr>
        <w:tabs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EE68C2">
        <w:rPr>
          <w:rFonts w:ascii="Times New Roman" w:hAnsi="Times New Roman"/>
          <w:sz w:val="24"/>
          <w:szCs w:val="24"/>
        </w:rPr>
        <w:t>План мероприятий по поэтапному внедрению Всероссийского физкультурно-спортивного комплекса «Готов к труду и обороне» (ГТО) в Свердловской области, утвержденный 28.08.2014 года Губернатором Свердловской области.</w:t>
      </w:r>
    </w:p>
    <w:p w:rsidR="00260835" w:rsidRPr="00C76472" w:rsidRDefault="00260835" w:rsidP="009A5D2E">
      <w:pPr>
        <w:pStyle w:val="a5"/>
        <w:numPr>
          <w:ilvl w:val="0"/>
          <w:numId w:val="4"/>
        </w:numPr>
        <w:shd w:val="clear" w:color="auto" w:fill="FFFFFF"/>
        <w:tabs>
          <w:tab w:val="clear" w:pos="360"/>
          <w:tab w:val="num" w:pos="142"/>
          <w:tab w:val="left" w:pos="180"/>
        </w:tabs>
        <w:spacing w:before="14"/>
        <w:ind w:left="142" w:hanging="142"/>
        <w:jc w:val="both"/>
        <w:rPr>
          <w:b/>
          <w:color w:val="000000"/>
        </w:rPr>
      </w:pPr>
      <w:r w:rsidRPr="0074225C">
        <w:rPr>
          <w:color w:val="000000"/>
        </w:rPr>
        <w:t>Устав Муниципального казенного общеобразовательного учреждения «</w:t>
      </w:r>
      <w:proofErr w:type="spellStart"/>
      <w:r w:rsidRPr="0074225C">
        <w:rPr>
          <w:color w:val="000000"/>
        </w:rPr>
        <w:t>Рахмангуловская</w:t>
      </w:r>
      <w:proofErr w:type="spellEnd"/>
      <w:r w:rsidRPr="0074225C">
        <w:rPr>
          <w:color w:val="000000"/>
        </w:rPr>
        <w:t xml:space="preserve"> средняя общеобразовательная школа»,  утвержден приказом начальника муниципального отдела управления образованием муниципального образования </w:t>
      </w:r>
      <w:proofErr w:type="spellStart"/>
      <w:r w:rsidRPr="0074225C">
        <w:rPr>
          <w:color w:val="000000"/>
        </w:rPr>
        <w:t>Красноуфимский</w:t>
      </w:r>
      <w:proofErr w:type="spellEnd"/>
      <w:r w:rsidRPr="0074225C">
        <w:rPr>
          <w:color w:val="000000"/>
        </w:rPr>
        <w:t xml:space="preserve"> округ от 2</w:t>
      </w:r>
      <w:r>
        <w:rPr>
          <w:color w:val="000000"/>
        </w:rPr>
        <w:t>8</w:t>
      </w:r>
      <w:r w:rsidRPr="0074225C">
        <w:rPr>
          <w:color w:val="000000"/>
        </w:rPr>
        <w:t>.0</w:t>
      </w:r>
      <w:r>
        <w:rPr>
          <w:color w:val="000000"/>
        </w:rPr>
        <w:t>9</w:t>
      </w:r>
      <w:r w:rsidRPr="0074225C">
        <w:rPr>
          <w:color w:val="000000"/>
        </w:rPr>
        <w:t>.201</w:t>
      </w:r>
      <w:r>
        <w:rPr>
          <w:color w:val="000000"/>
        </w:rPr>
        <w:t>5г. .№ 621</w:t>
      </w:r>
      <w:r w:rsidRPr="0074225C">
        <w:rPr>
          <w:color w:val="000000"/>
        </w:rPr>
        <w:t xml:space="preserve">, зарегистрирован в Межрайонной ИФНС России </w:t>
      </w:r>
      <w:r w:rsidRPr="0074225C">
        <w:rPr>
          <w:color w:val="000000"/>
          <w:spacing w:val="-1"/>
        </w:rPr>
        <w:t xml:space="preserve">№  2 Свердловской области </w:t>
      </w:r>
      <w:r w:rsidRPr="0074225C">
        <w:rPr>
          <w:i/>
          <w:color w:val="000000"/>
          <w:spacing w:val="-1"/>
        </w:rPr>
        <w:t>(внесено в ЕГРЮЛ запись  ГРН 21</w:t>
      </w:r>
      <w:r>
        <w:rPr>
          <w:i/>
          <w:color w:val="000000"/>
          <w:spacing w:val="-1"/>
        </w:rPr>
        <w:t>56615043084</w:t>
      </w:r>
      <w:r w:rsidRPr="0074225C">
        <w:rPr>
          <w:i/>
          <w:color w:val="000000"/>
        </w:rPr>
        <w:t>).</w:t>
      </w:r>
      <w:r w:rsidRPr="0074225C">
        <w:rPr>
          <w:b/>
          <w:i/>
          <w:color w:val="000000"/>
        </w:rPr>
        <w:t xml:space="preserve"> </w:t>
      </w:r>
    </w:p>
    <w:p w:rsidR="00260835" w:rsidRDefault="00260835" w:rsidP="009A5D2E">
      <w:pPr>
        <w:numPr>
          <w:ilvl w:val="0"/>
          <w:numId w:val="4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E97912">
        <w:rPr>
          <w:rFonts w:ascii="Times New Roman" w:hAnsi="Times New Roman"/>
          <w:sz w:val="24"/>
          <w:szCs w:val="24"/>
        </w:rPr>
        <w:t>сновн</w:t>
      </w:r>
      <w:r>
        <w:rPr>
          <w:rFonts w:ascii="Times New Roman" w:hAnsi="Times New Roman"/>
          <w:sz w:val="24"/>
          <w:szCs w:val="24"/>
        </w:rPr>
        <w:t>ая</w:t>
      </w:r>
      <w:r w:rsidRPr="00E97912">
        <w:rPr>
          <w:rFonts w:ascii="Times New Roman" w:hAnsi="Times New Roman"/>
          <w:sz w:val="24"/>
          <w:szCs w:val="24"/>
        </w:rPr>
        <w:t xml:space="preserve"> образовательн</w:t>
      </w:r>
      <w:r>
        <w:rPr>
          <w:rFonts w:ascii="Times New Roman" w:hAnsi="Times New Roman"/>
          <w:sz w:val="24"/>
          <w:szCs w:val="24"/>
        </w:rPr>
        <w:t>ая</w:t>
      </w:r>
      <w:r w:rsidRPr="00E97912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>а</w:t>
      </w:r>
      <w:r w:rsidRPr="00E979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основного</w:t>
      </w:r>
      <w:r w:rsidRPr="00E97912">
        <w:rPr>
          <w:rFonts w:ascii="Times New Roman" w:hAnsi="Times New Roman"/>
          <w:sz w:val="24"/>
          <w:szCs w:val="24"/>
        </w:rPr>
        <w:t xml:space="preserve"> общего  образования</w:t>
      </w:r>
      <w:r>
        <w:rPr>
          <w:rFonts w:ascii="Times New Roman" w:hAnsi="Times New Roman"/>
          <w:sz w:val="24"/>
          <w:szCs w:val="24"/>
        </w:rPr>
        <w:t xml:space="preserve"> (</w:t>
      </w:r>
      <w:r w:rsidRPr="000F7824">
        <w:rPr>
          <w:rFonts w:ascii="Times New Roman" w:hAnsi="Times New Roman"/>
          <w:sz w:val="24"/>
          <w:szCs w:val="24"/>
        </w:rPr>
        <w:t>утвержден приказом директора №17</w:t>
      </w:r>
      <w:r>
        <w:rPr>
          <w:rFonts w:ascii="Times New Roman" w:hAnsi="Times New Roman"/>
          <w:sz w:val="24"/>
          <w:szCs w:val="24"/>
        </w:rPr>
        <w:t xml:space="preserve">5 </w:t>
      </w:r>
      <w:r w:rsidRPr="000F7824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3</w:t>
      </w:r>
      <w:r w:rsidRPr="000F7824">
        <w:rPr>
          <w:rFonts w:ascii="Times New Roman" w:hAnsi="Times New Roman"/>
          <w:sz w:val="24"/>
          <w:szCs w:val="24"/>
        </w:rPr>
        <w:t>1.0</w:t>
      </w:r>
      <w:r>
        <w:rPr>
          <w:rFonts w:ascii="Times New Roman" w:hAnsi="Times New Roman"/>
          <w:sz w:val="24"/>
          <w:szCs w:val="24"/>
        </w:rPr>
        <w:t>8</w:t>
      </w:r>
      <w:r w:rsidRPr="000F7824">
        <w:rPr>
          <w:rFonts w:ascii="Times New Roman" w:hAnsi="Times New Roman"/>
          <w:sz w:val="24"/>
          <w:szCs w:val="24"/>
        </w:rPr>
        <w:t>.2015г. с изменениями);</w:t>
      </w:r>
    </w:p>
    <w:p w:rsidR="00260835" w:rsidRPr="000F7824" w:rsidRDefault="00260835" w:rsidP="009A5D2E">
      <w:pPr>
        <w:numPr>
          <w:ilvl w:val="0"/>
          <w:numId w:val="4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E97912">
        <w:rPr>
          <w:rFonts w:ascii="Times New Roman" w:hAnsi="Times New Roman"/>
          <w:sz w:val="24"/>
          <w:szCs w:val="24"/>
        </w:rPr>
        <w:t>сновн</w:t>
      </w:r>
      <w:r>
        <w:rPr>
          <w:rFonts w:ascii="Times New Roman" w:hAnsi="Times New Roman"/>
          <w:sz w:val="24"/>
          <w:szCs w:val="24"/>
        </w:rPr>
        <w:t>ая</w:t>
      </w:r>
      <w:r w:rsidRPr="00E97912">
        <w:rPr>
          <w:rFonts w:ascii="Times New Roman" w:hAnsi="Times New Roman"/>
          <w:sz w:val="24"/>
          <w:szCs w:val="24"/>
        </w:rPr>
        <w:t xml:space="preserve"> образовательн</w:t>
      </w:r>
      <w:r>
        <w:rPr>
          <w:rFonts w:ascii="Times New Roman" w:hAnsi="Times New Roman"/>
          <w:sz w:val="24"/>
          <w:szCs w:val="24"/>
        </w:rPr>
        <w:t>ая</w:t>
      </w:r>
      <w:r w:rsidRPr="00E97912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>а</w:t>
      </w:r>
      <w:r w:rsidRPr="00E979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среднего</w:t>
      </w:r>
      <w:r w:rsidRPr="00E97912">
        <w:rPr>
          <w:rFonts w:ascii="Times New Roman" w:hAnsi="Times New Roman"/>
          <w:sz w:val="24"/>
          <w:szCs w:val="24"/>
        </w:rPr>
        <w:t xml:space="preserve"> общего  образования</w:t>
      </w:r>
      <w:r>
        <w:rPr>
          <w:rFonts w:ascii="Times New Roman" w:hAnsi="Times New Roman"/>
          <w:sz w:val="24"/>
          <w:szCs w:val="24"/>
        </w:rPr>
        <w:t xml:space="preserve"> (</w:t>
      </w:r>
      <w:r w:rsidRPr="000F7824">
        <w:rPr>
          <w:rFonts w:ascii="Times New Roman" w:hAnsi="Times New Roman"/>
          <w:sz w:val="24"/>
          <w:szCs w:val="24"/>
        </w:rPr>
        <w:t>утвержден приказом директора №</w:t>
      </w:r>
      <w:r>
        <w:rPr>
          <w:rFonts w:ascii="Times New Roman" w:hAnsi="Times New Roman"/>
          <w:sz w:val="24"/>
          <w:szCs w:val="24"/>
        </w:rPr>
        <w:t>175</w:t>
      </w:r>
      <w:r w:rsidRPr="000F7824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</w:rPr>
        <w:t>3</w:t>
      </w:r>
      <w:r w:rsidRPr="000F7824">
        <w:rPr>
          <w:rFonts w:ascii="Times New Roman" w:hAnsi="Times New Roman"/>
          <w:sz w:val="24"/>
          <w:szCs w:val="24"/>
        </w:rPr>
        <w:t>1.0</w:t>
      </w:r>
      <w:r>
        <w:rPr>
          <w:rFonts w:ascii="Times New Roman" w:hAnsi="Times New Roman"/>
          <w:sz w:val="24"/>
          <w:szCs w:val="24"/>
        </w:rPr>
        <w:t>8</w:t>
      </w:r>
      <w:r w:rsidRPr="000F7824">
        <w:rPr>
          <w:rFonts w:ascii="Times New Roman" w:hAnsi="Times New Roman"/>
          <w:sz w:val="24"/>
          <w:szCs w:val="24"/>
        </w:rPr>
        <w:t>.2015г. с изменениями);</w:t>
      </w:r>
    </w:p>
    <w:p w:rsidR="00260835" w:rsidRPr="00E97912" w:rsidRDefault="00260835" w:rsidP="009A5D2E">
      <w:pPr>
        <w:numPr>
          <w:ilvl w:val="0"/>
          <w:numId w:val="4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97912">
        <w:rPr>
          <w:rFonts w:ascii="Times New Roman" w:hAnsi="Times New Roman"/>
          <w:sz w:val="24"/>
          <w:szCs w:val="24"/>
        </w:rPr>
        <w:t>Примерн</w:t>
      </w:r>
      <w:r>
        <w:rPr>
          <w:rFonts w:ascii="Times New Roman" w:hAnsi="Times New Roman"/>
          <w:sz w:val="24"/>
          <w:szCs w:val="24"/>
        </w:rPr>
        <w:t>ая</w:t>
      </w:r>
      <w:r w:rsidRPr="00E97912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>а</w:t>
      </w:r>
      <w:r w:rsidRPr="00E97912">
        <w:rPr>
          <w:rFonts w:ascii="Times New Roman" w:hAnsi="Times New Roman"/>
          <w:sz w:val="24"/>
          <w:szCs w:val="24"/>
        </w:rPr>
        <w:t xml:space="preserve"> по предмет</w:t>
      </w:r>
      <w:r>
        <w:rPr>
          <w:rFonts w:ascii="Times New Roman" w:hAnsi="Times New Roman"/>
          <w:sz w:val="24"/>
          <w:szCs w:val="24"/>
        </w:rPr>
        <w:t>у</w:t>
      </w:r>
      <w:r w:rsidRPr="00E97912">
        <w:rPr>
          <w:rFonts w:ascii="Times New Roman" w:hAnsi="Times New Roman"/>
          <w:sz w:val="24"/>
          <w:szCs w:val="24"/>
        </w:rPr>
        <w:t>;</w:t>
      </w:r>
    </w:p>
    <w:p w:rsidR="00260835" w:rsidRPr="00D42E21" w:rsidRDefault="00260835" w:rsidP="009A5D2E">
      <w:pPr>
        <w:numPr>
          <w:ilvl w:val="0"/>
          <w:numId w:val="4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E97912">
        <w:rPr>
          <w:rFonts w:ascii="Times New Roman" w:hAnsi="Times New Roman"/>
          <w:sz w:val="24"/>
          <w:szCs w:val="24"/>
        </w:rPr>
        <w:t>алендарн</w:t>
      </w:r>
      <w:r>
        <w:rPr>
          <w:rFonts w:ascii="Times New Roman" w:hAnsi="Times New Roman"/>
          <w:sz w:val="24"/>
          <w:szCs w:val="24"/>
        </w:rPr>
        <w:t>ый</w:t>
      </w:r>
      <w:r w:rsidRPr="00E97912">
        <w:rPr>
          <w:rFonts w:ascii="Times New Roman" w:hAnsi="Times New Roman"/>
          <w:sz w:val="24"/>
          <w:szCs w:val="24"/>
        </w:rPr>
        <w:t xml:space="preserve"> учебн</w:t>
      </w:r>
      <w:r>
        <w:rPr>
          <w:rFonts w:ascii="Times New Roman" w:hAnsi="Times New Roman"/>
          <w:sz w:val="24"/>
          <w:szCs w:val="24"/>
        </w:rPr>
        <w:t>ый</w:t>
      </w:r>
      <w:r w:rsidRPr="00E97912">
        <w:rPr>
          <w:rFonts w:ascii="Times New Roman" w:hAnsi="Times New Roman"/>
          <w:sz w:val="24"/>
          <w:szCs w:val="24"/>
        </w:rPr>
        <w:t xml:space="preserve"> график МКОУ «</w:t>
      </w:r>
      <w:proofErr w:type="spellStart"/>
      <w:r w:rsidRPr="00E97912">
        <w:rPr>
          <w:rFonts w:ascii="Times New Roman" w:hAnsi="Times New Roman"/>
          <w:sz w:val="24"/>
          <w:szCs w:val="24"/>
        </w:rPr>
        <w:t>Рахмангуловская</w:t>
      </w:r>
      <w:proofErr w:type="spellEnd"/>
      <w:r w:rsidRPr="00E97912">
        <w:rPr>
          <w:rFonts w:ascii="Times New Roman" w:hAnsi="Times New Roman"/>
          <w:sz w:val="24"/>
          <w:szCs w:val="24"/>
        </w:rPr>
        <w:t xml:space="preserve"> СОШ» утвержден приказом </w:t>
      </w:r>
      <w:r w:rsidRPr="00D42E21">
        <w:rPr>
          <w:rFonts w:ascii="Times New Roman" w:hAnsi="Times New Roman"/>
          <w:color w:val="000000"/>
          <w:sz w:val="24"/>
          <w:szCs w:val="24"/>
        </w:rPr>
        <w:t>директора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42E21"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z w:val="24"/>
          <w:szCs w:val="24"/>
        </w:rPr>
        <w:t>183</w:t>
      </w:r>
      <w:r w:rsidRPr="00D42E21">
        <w:rPr>
          <w:rFonts w:ascii="Times New Roman" w:hAnsi="Times New Roman"/>
          <w:color w:val="000000"/>
          <w:sz w:val="24"/>
          <w:szCs w:val="24"/>
        </w:rPr>
        <w:t xml:space="preserve">   от </w:t>
      </w:r>
      <w:r>
        <w:rPr>
          <w:rFonts w:ascii="Times New Roman" w:hAnsi="Times New Roman"/>
          <w:color w:val="000000"/>
          <w:sz w:val="24"/>
          <w:szCs w:val="24"/>
        </w:rPr>
        <w:t>31</w:t>
      </w:r>
      <w:r w:rsidRPr="00D42E21">
        <w:rPr>
          <w:rFonts w:ascii="Times New Roman" w:hAnsi="Times New Roman"/>
          <w:color w:val="000000"/>
          <w:sz w:val="24"/>
          <w:szCs w:val="24"/>
        </w:rPr>
        <w:t>.0</w:t>
      </w:r>
      <w:r>
        <w:rPr>
          <w:rFonts w:ascii="Times New Roman" w:hAnsi="Times New Roman"/>
          <w:color w:val="000000"/>
          <w:sz w:val="24"/>
          <w:szCs w:val="24"/>
        </w:rPr>
        <w:t>8</w:t>
      </w:r>
      <w:r w:rsidRPr="00D42E21">
        <w:rPr>
          <w:rFonts w:ascii="Times New Roman" w:hAnsi="Times New Roman"/>
          <w:color w:val="000000"/>
          <w:sz w:val="24"/>
          <w:szCs w:val="24"/>
        </w:rPr>
        <w:t>.201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 w:rsidRPr="00D42E21">
        <w:rPr>
          <w:rFonts w:ascii="Times New Roman" w:hAnsi="Times New Roman"/>
          <w:color w:val="000000"/>
          <w:sz w:val="24"/>
          <w:szCs w:val="24"/>
        </w:rPr>
        <w:t>г.</w:t>
      </w:r>
    </w:p>
    <w:p w:rsidR="00260835" w:rsidRPr="00F25068" w:rsidRDefault="00260835" w:rsidP="009A5D2E">
      <w:pPr>
        <w:pStyle w:val="a5"/>
        <w:numPr>
          <w:ilvl w:val="0"/>
          <w:numId w:val="4"/>
        </w:numPr>
        <w:jc w:val="both"/>
      </w:pPr>
      <w:r w:rsidRPr="00F25068">
        <w:t>Положение о рабочих программах МКОУ «</w:t>
      </w:r>
      <w:proofErr w:type="spellStart"/>
      <w:r w:rsidRPr="00F25068">
        <w:t>Рахмангуловская</w:t>
      </w:r>
      <w:proofErr w:type="spellEnd"/>
      <w:r w:rsidRPr="00F25068">
        <w:t xml:space="preserve"> СОШ» (приказ №163 от 30.08.2014</w:t>
      </w:r>
      <w:r>
        <w:t xml:space="preserve"> с изменениями</w:t>
      </w:r>
      <w:r w:rsidRPr="00F25068">
        <w:t xml:space="preserve">).  </w:t>
      </w:r>
    </w:p>
    <w:p w:rsidR="00260835" w:rsidRPr="00EE68C2" w:rsidRDefault="00260835" w:rsidP="009A5D2E">
      <w:pPr>
        <w:tabs>
          <w:tab w:val="left" w:pos="180"/>
        </w:tabs>
        <w:spacing w:after="0" w:line="240" w:lineRule="auto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60835" w:rsidRDefault="00260835" w:rsidP="009A5D2E"/>
    <w:p w:rsidR="00260835" w:rsidRDefault="00260835" w:rsidP="007E02D2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260835" w:rsidRPr="007E02D2" w:rsidRDefault="00260835" w:rsidP="007E02D2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7E02D2">
        <w:rPr>
          <w:rFonts w:ascii="Times New Roman" w:hAnsi="Times New Roman"/>
          <w:b/>
          <w:sz w:val="24"/>
          <w:szCs w:val="24"/>
        </w:rPr>
        <w:t>Общая характеристика учебного предмета</w:t>
      </w:r>
    </w:p>
    <w:p w:rsidR="00260835" w:rsidRPr="007E02D2" w:rsidRDefault="00260835" w:rsidP="007E02D2">
      <w:p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color w:val="000000"/>
          <w:spacing w:val="-20"/>
          <w:sz w:val="24"/>
          <w:szCs w:val="24"/>
        </w:rPr>
      </w:pPr>
      <w:r w:rsidRPr="007E02D2">
        <w:rPr>
          <w:rFonts w:ascii="Times New Roman" w:hAnsi="Times New Roman"/>
          <w:iCs/>
          <w:sz w:val="24"/>
          <w:szCs w:val="24"/>
        </w:rPr>
        <w:t xml:space="preserve"> Рабочая программа  осуществляется по учебнику «Алгебра -7» авторов: Ю.М. Колягина, </w:t>
      </w:r>
      <w:proofErr w:type="spellStart"/>
      <w:r w:rsidRPr="007E02D2">
        <w:rPr>
          <w:rFonts w:ascii="Times New Roman" w:hAnsi="Times New Roman"/>
          <w:iCs/>
          <w:sz w:val="24"/>
          <w:szCs w:val="24"/>
        </w:rPr>
        <w:t>М.В.Ткачева</w:t>
      </w:r>
      <w:proofErr w:type="spellEnd"/>
      <w:r w:rsidRPr="007E02D2">
        <w:rPr>
          <w:rFonts w:ascii="Times New Roman" w:hAnsi="Times New Roman"/>
          <w:iCs/>
          <w:sz w:val="24"/>
          <w:szCs w:val="24"/>
        </w:rPr>
        <w:t xml:space="preserve">, Н.Е. Фёдорова, М.И. </w:t>
      </w:r>
      <w:proofErr w:type="spellStart"/>
      <w:r w:rsidRPr="007E02D2">
        <w:rPr>
          <w:rFonts w:ascii="Times New Roman" w:hAnsi="Times New Roman"/>
          <w:iCs/>
          <w:sz w:val="24"/>
          <w:szCs w:val="24"/>
        </w:rPr>
        <w:t>Шабунина</w:t>
      </w:r>
      <w:proofErr w:type="spellEnd"/>
      <w:r w:rsidRPr="007E02D2">
        <w:rPr>
          <w:rFonts w:ascii="Times New Roman" w:hAnsi="Times New Roman"/>
          <w:iCs/>
          <w:sz w:val="24"/>
          <w:szCs w:val="24"/>
        </w:rPr>
        <w:t>.</w:t>
      </w:r>
    </w:p>
    <w:p w:rsidR="00260835" w:rsidRPr="007E02D2" w:rsidRDefault="00260835" w:rsidP="007E02D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Программа составлена на основе федерального компонента государственного стандарта основного общего образовании, конкретизирует содержание предметных тем образовательного стандарта и дает примерное распределение учебных часов по разделам курса.</w:t>
      </w:r>
    </w:p>
    <w:p w:rsidR="00260835" w:rsidRPr="007E02D2" w:rsidRDefault="00260835" w:rsidP="007E02D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Алгебра - один из важнейших компонентов математического образования, является одним из основных предметов, так как обеспечивае6т изучение других дисциплин. Практические умения и навыки алгебраического характера необходимы для трудовой  и профессиональной подготовки школьников. Важнейшей задачей школьного курса алгебры является развитие логического и научно - теоретического мышления учащихся.</w:t>
      </w:r>
    </w:p>
    <w:p w:rsidR="00260835" w:rsidRDefault="00260835" w:rsidP="007E02D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60835" w:rsidRDefault="00260835" w:rsidP="007E02D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60835" w:rsidRPr="007E02D2" w:rsidRDefault="00260835" w:rsidP="007E02D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E02D2">
        <w:rPr>
          <w:rFonts w:ascii="Times New Roman" w:hAnsi="Times New Roman"/>
          <w:b/>
          <w:sz w:val="24"/>
          <w:szCs w:val="24"/>
        </w:rPr>
        <w:t>Рабочая программа выполняет две основные функции:</w:t>
      </w:r>
    </w:p>
    <w:p w:rsidR="00260835" w:rsidRPr="007E02D2" w:rsidRDefault="00260835" w:rsidP="007E02D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bCs/>
          <w:iCs/>
          <w:sz w:val="24"/>
          <w:szCs w:val="24"/>
        </w:rPr>
        <w:lastRenderedPageBreak/>
        <w:t>Информационно-методическая</w:t>
      </w:r>
      <w:r w:rsidRPr="007E02D2">
        <w:rPr>
          <w:rFonts w:ascii="Times New Roman" w:hAnsi="Times New Roman"/>
          <w:sz w:val="24"/>
          <w:szCs w:val="24"/>
        </w:rPr>
        <w:t xml:space="preserve"> функция позволяет всем участникам образовательного процесса получить представление о целях, содержании, общей стратегии обучения, воспитания и развития учащихся средствами данного учебного предмета.</w:t>
      </w:r>
    </w:p>
    <w:p w:rsidR="00260835" w:rsidRPr="007E02D2" w:rsidRDefault="00260835" w:rsidP="007E02D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bCs/>
          <w:iCs/>
          <w:sz w:val="24"/>
          <w:szCs w:val="24"/>
        </w:rPr>
        <w:t>Организационно-планирующая</w:t>
      </w:r>
      <w:r w:rsidRPr="007E02D2">
        <w:rPr>
          <w:rFonts w:ascii="Times New Roman" w:hAnsi="Times New Roman"/>
          <w:sz w:val="24"/>
          <w:szCs w:val="24"/>
        </w:rPr>
        <w:t xml:space="preserve"> функция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учащихся.</w:t>
      </w:r>
    </w:p>
    <w:p w:rsidR="00260835" w:rsidRPr="007E02D2" w:rsidRDefault="00260835" w:rsidP="007E02D2">
      <w:pPr>
        <w:tabs>
          <w:tab w:val="left" w:pos="4290"/>
          <w:tab w:val="left" w:pos="648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7E02D2">
        <w:rPr>
          <w:rFonts w:ascii="Times New Roman" w:hAnsi="Times New Roman"/>
          <w:b/>
          <w:sz w:val="24"/>
          <w:szCs w:val="24"/>
        </w:rPr>
        <w:t>Цель и задачи учебного предмета</w:t>
      </w:r>
    </w:p>
    <w:p w:rsidR="00260835" w:rsidRPr="007E02D2" w:rsidRDefault="00260835" w:rsidP="007E02D2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b/>
          <w:sz w:val="24"/>
          <w:szCs w:val="24"/>
        </w:rPr>
        <w:t xml:space="preserve">       </w:t>
      </w:r>
      <w:r w:rsidRPr="007E02D2">
        <w:rPr>
          <w:rFonts w:ascii="Times New Roman" w:hAnsi="Times New Roman"/>
          <w:sz w:val="24"/>
          <w:szCs w:val="24"/>
        </w:rPr>
        <w:t>Главной целью</w:t>
      </w:r>
      <w:r w:rsidRPr="007E02D2">
        <w:rPr>
          <w:rStyle w:val="85"/>
          <w:bCs/>
          <w:sz w:val="24"/>
          <w:szCs w:val="24"/>
        </w:rPr>
        <w:t xml:space="preserve"> </w:t>
      </w:r>
      <w:r w:rsidRPr="007E02D2">
        <w:rPr>
          <w:rStyle w:val="85"/>
          <w:b w:val="0"/>
          <w:bCs/>
          <w:sz w:val="24"/>
          <w:szCs w:val="24"/>
        </w:rPr>
        <w:t>школьного образования</w:t>
      </w:r>
      <w:r w:rsidRPr="007E02D2">
        <w:rPr>
          <w:rFonts w:ascii="Times New Roman" w:hAnsi="Times New Roman"/>
          <w:sz w:val="24"/>
          <w:szCs w:val="24"/>
        </w:rPr>
        <w:t xml:space="preserve"> является развитие ребенка как компетентной личности путем включения его в различные виды ценностной человеческой деятельности: учеба, познание, коммуникация, профессионально-трудовой выбор, личностное саморазвитие, ценностные ориентации, поиск смыслов жизнедеятельности. С этих позиций обучение рассматривается как процесс овладения не только определенной суммой знаний и системой соответствующих умений и навыков, но и как процесс овладения компетенциями. Это определяет следующие задачи:</w:t>
      </w:r>
    </w:p>
    <w:p w:rsidR="00260835" w:rsidRPr="007E02D2" w:rsidRDefault="00260835" w:rsidP="007E02D2">
      <w:pPr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7E02D2">
        <w:rPr>
          <w:rFonts w:ascii="Times New Roman" w:hAnsi="Times New Roman"/>
          <w:b/>
          <w:sz w:val="24"/>
          <w:szCs w:val="24"/>
        </w:rPr>
        <w:t xml:space="preserve"> в направлении личностного развития</w:t>
      </w:r>
    </w:p>
    <w:p w:rsidR="00260835" w:rsidRPr="007E02D2" w:rsidRDefault="00260835" w:rsidP="007E02D2">
      <w:pPr>
        <w:numPr>
          <w:ilvl w:val="0"/>
          <w:numId w:val="2"/>
        </w:numPr>
        <w:tabs>
          <w:tab w:val="clear" w:pos="567"/>
        </w:tabs>
        <w:spacing w:after="0" w:line="240" w:lineRule="auto"/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7E02D2">
        <w:rPr>
          <w:rFonts w:ascii="Times New Roman" w:hAnsi="Times New Roman"/>
          <w:bCs/>
          <w:sz w:val="24"/>
          <w:szCs w:val="24"/>
        </w:rPr>
        <w:t>развитие логического и критического мышления, культуры речи, способности к умственному эксперименту;</w:t>
      </w:r>
    </w:p>
    <w:p w:rsidR="00260835" w:rsidRPr="007E02D2" w:rsidRDefault="00260835" w:rsidP="007E02D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E02D2">
        <w:rPr>
          <w:rFonts w:ascii="Times New Roman" w:hAnsi="Times New Roman"/>
          <w:bCs/>
          <w:sz w:val="24"/>
          <w:szCs w:val="24"/>
        </w:rPr>
        <w:t>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260835" w:rsidRPr="007E02D2" w:rsidRDefault="00260835" w:rsidP="007E02D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E02D2">
        <w:rPr>
          <w:rFonts w:ascii="Times New Roman" w:hAnsi="Times New Roman"/>
          <w:bCs/>
          <w:sz w:val="24"/>
          <w:szCs w:val="24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260835" w:rsidRPr="007E02D2" w:rsidRDefault="00260835" w:rsidP="007E02D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E02D2">
        <w:rPr>
          <w:rFonts w:ascii="Times New Roman" w:hAnsi="Times New Roman"/>
          <w:bCs/>
          <w:sz w:val="24"/>
          <w:szCs w:val="24"/>
        </w:rPr>
        <w:t>формирование качеств мышления, необходимых для адаптации в современном информационном обществе;</w:t>
      </w:r>
    </w:p>
    <w:p w:rsidR="00260835" w:rsidRPr="007E02D2" w:rsidRDefault="00260835" w:rsidP="007E02D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02D2">
        <w:rPr>
          <w:rFonts w:ascii="Times New Roman" w:hAnsi="Times New Roman"/>
          <w:bCs/>
          <w:color w:val="000000"/>
          <w:sz w:val="24"/>
          <w:szCs w:val="24"/>
        </w:rPr>
        <w:t>развитие интереса к математическому творчеству и математических способностей;</w:t>
      </w:r>
    </w:p>
    <w:p w:rsidR="00260835" w:rsidRPr="007E02D2" w:rsidRDefault="00260835" w:rsidP="007E02D2">
      <w:pPr>
        <w:pStyle w:val="ListParagraph1"/>
        <w:rPr>
          <w:b/>
          <w:color w:val="000000"/>
        </w:rPr>
      </w:pPr>
      <w:r w:rsidRPr="007E02D2">
        <w:rPr>
          <w:b/>
          <w:color w:val="000000"/>
        </w:rPr>
        <w:t xml:space="preserve">в </w:t>
      </w:r>
      <w:proofErr w:type="spellStart"/>
      <w:r w:rsidRPr="007E02D2">
        <w:rPr>
          <w:b/>
          <w:color w:val="000000"/>
        </w:rPr>
        <w:t>метапредметном</w:t>
      </w:r>
      <w:proofErr w:type="spellEnd"/>
      <w:r w:rsidRPr="007E02D2">
        <w:rPr>
          <w:b/>
          <w:color w:val="000000"/>
        </w:rPr>
        <w:t xml:space="preserve"> направлении</w:t>
      </w:r>
    </w:p>
    <w:p w:rsidR="00260835" w:rsidRPr="007E02D2" w:rsidRDefault="00260835" w:rsidP="007E02D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02D2">
        <w:rPr>
          <w:rFonts w:ascii="Times New Roman" w:hAnsi="Times New Roman"/>
          <w:color w:val="000000"/>
          <w:sz w:val="24"/>
          <w:szCs w:val="24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260835" w:rsidRPr="007E02D2" w:rsidRDefault="00260835" w:rsidP="007E02D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02D2">
        <w:rPr>
          <w:rFonts w:ascii="Times New Roman" w:hAnsi="Times New Roman"/>
          <w:color w:val="000000"/>
          <w:sz w:val="24"/>
          <w:szCs w:val="24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260835" w:rsidRPr="007E02D2" w:rsidRDefault="00260835" w:rsidP="007E02D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02D2">
        <w:rPr>
          <w:rFonts w:ascii="Times New Roman" w:hAnsi="Times New Roman"/>
          <w:color w:val="000000"/>
          <w:sz w:val="24"/>
          <w:szCs w:val="24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</w:r>
    </w:p>
    <w:p w:rsidR="00260835" w:rsidRPr="007E02D2" w:rsidRDefault="00260835" w:rsidP="007E02D2">
      <w:pPr>
        <w:pStyle w:val="ListParagraph1"/>
        <w:rPr>
          <w:b/>
          <w:color w:val="000000"/>
        </w:rPr>
      </w:pPr>
      <w:r w:rsidRPr="007E02D2">
        <w:rPr>
          <w:b/>
          <w:color w:val="000000"/>
        </w:rPr>
        <w:t>в предметном направлении</w:t>
      </w:r>
    </w:p>
    <w:p w:rsidR="00260835" w:rsidRPr="007E02D2" w:rsidRDefault="00260835" w:rsidP="007E02D2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E02D2">
        <w:rPr>
          <w:rFonts w:ascii="Times New Roman" w:hAnsi="Times New Roman"/>
          <w:color w:val="000000"/>
          <w:sz w:val="24"/>
          <w:szCs w:val="24"/>
        </w:rPr>
        <w:t>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изучения смежных дисциплин, применения в повседневной жизни;</w:t>
      </w:r>
    </w:p>
    <w:p w:rsidR="00260835" w:rsidRPr="007E02D2" w:rsidRDefault="00260835" w:rsidP="007E02D2">
      <w:pPr>
        <w:widowControl w:val="0"/>
        <w:numPr>
          <w:ilvl w:val="0"/>
          <w:numId w:val="2"/>
        </w:numPr>
        <w:tabs>
          <w:tab w:val="clear" w:pos="567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02D2">
        <w:rPr>
          <w:rFonts w:ascii="Times New Roman" w:hAnsi="Times New Roman"/>
          <w:color w:val="000000"/>
          <w:sz w:val="24"/>
          <w:szCs w:val="24"/>
        </w:rPr>
        <w:lastRenderedPageBreak/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260835" w:rsidRPr="007E02D2" w:rsidRDefault="00260835" w:rsidP="007E02D2">
      <w:pPr>
        <w:pStyle w:val="ListParagraph1"/>
        <w:ind w:left="0" w:firstLine="709"/>
        <w:jc w:val="both"/>
      </w:pPr>
    </w:p>
    <w:p w:rsidR="00260835" w:rsidRPr="007E02D2" w:rsidRDefault="00260835" w:rsidP="007E02D2">
      <w:pPr>
        <w:tabs>
          <w:tab w:val="left" w:pos="4290"/>
          <w:tab w:val="left" w:pos="648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7E02D2">
        <w:rPr>
          <w:rFonts w:ascii="Times New Roman" w:hAnsi="Times New Roman"/>
          <w:b/>
          <w:sz w:val="24"/>
          <w:szCs w:val="24"/>
        </w:rPr>
        <w:t>Количество учебных часов</w:t>
      </w:r>
    </w:p>
    <w:p w:rsidR="00260835" w:rsidRPr="007E02D2" w:rsidRDefault="00260835" w:rsidP="007E02D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Программа рассчитана на 3 часа в неделю (согласно БУП 2015 года). При 34 учебных неделях общее количество часов на изучение (указать предмет) в  (указать класс) составит 34 часа.</w:t>
      </w:r>
    </w:p>
    <w:p w:rsidR="00260835" w:rsidRPr="007E02D2" w:rsidRDefault="00260835" w:rsidP="007E02D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1 четверть – 27 часов</w:t>
      </w:r>
    </w:p>
    <w:p w:rsidR="00260835" w:rsidRPr="007E02D2" w:rsidRDefault="00260835" w:rsidP="007E02D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2 четверть – 21 час</w:t>
      </w:r>
    </w:p>
    <w:p w:rsidR="00260835" w:rsidRPr="007E02D2" w:rsidRDefault="00260835" w:rsidP="007E02D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3 четверть – 30 часов</w:t>
      </w:r>
    </w:p>
    <w:p w:rsidR="00260835" w:rsidRPr="007E02D2" w:rsidRDefault="00260835" w:rsidP="007E02D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4 четверть – 24 часа</w:t>
      </w:r>
    </w:p>
    <w:p w:rsidR="00260835" w:rsidRPr="007E02D2" w:rsidRDefault="00260835" w:rsidP="007E02D2">
      <w:pPr>
        <w:rPr>
          <w:rFonts w:ascii="Times New Roman" w:hAnsi="Times New Roman"/>
          <w:b/>
          <w:sz w:val="24"/>
          <w:szCs w:val="24"/>
        </w:rPr>
      </w:pPr>
      <w:r w:rsidRPr="007E02D2">
        <w:rPr>
          <w:rFonts w:ascii="Times New Roman" w:hAnsi="Times New Roman"/>
          <w:b/>
          <w:sz w:val="24"/>
          <w:szCs w:val="24"/>
        </w:rPr>
        <w:t>Количество часов для контроля за выполнением практической части программы</w:t>
      </w:r>
    </w:p>
    <w:p w:rsidR="00260835" w:rsidRPr="007E02D2" w:rsidRDefault="00260835" w:rsidP="007E02D2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900"/>
        <w:gridCol w:w="1529"/>
        <w:gridCol w:w="1529"/>
        <w:gridCol w:w="1530"/>
        <w:gridCol w:w="1415"/>
      </w:tblGrid>
      <w:tr w:rsidR="00260835" w:rsidRPr="00A45290" w:rsidTr="00E95929">
        <w:tc>
          <w:tcPr>
            <w:tcW w:w="1668" w:type="dxa"/>
            <w:vAlign w:val="center"/>
          </w:tcPr>
          <w:p w:rsidR="00260835" w:rsidRPr="007E02D2" w:rsidRDefault="00260835" w:rsidP="00E959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D2">
              <w:rPr>
                <w:rFonts w:ascii="Times New Roman" w:hAnsi="Times New Roman"/>
                <w:sz w:val="24"/>
                <w:szCs w:val="24"/>
              </w:rPr>
              <w:t>Виды контроля</w:t>
            </w:r>
          </w:p>
        </w:tc>
        <w:tc>
          <w:tcPr>
            <w:tcW w:w="1900" w:type="dxa"/>
            <w:vAlign w:val="center"/>
          </w:tcPr>
          <w:p w:rsidR="00260835" w:rsidRPr="007E02D2" w:rsidRDefault="00260835" w:rsidP="00E959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7E02D2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1529" w:type="dxa"/>
            <w:vAlign w:val="center"/>
          </w:tcPr>
          <w:p w:rsidR="00260835" w:rsidRPr="007E02D2" w:rsidRDefault="00260835" w:rsidP="00E9592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02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7E02D2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1529" w:type="dxa"/>
            <w:vAlign w:val="center"/>
          </w:tcPr>
          <w:p w:rsidR="00260835" w:rsidRPr="007E02D2" w:rsidRDefault="00260835" w:rsidP="00E959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7E02D2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1530" w:type="dxa"/>
            <w:vAlign w:val="center"/>
          </w:tcPr>
          <w:p w:rsidR="00260835" w:rsidRPr="007E02D2" w:rsidRDefault="00260835" w:rsidP="00E959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IV </w:t>
            </w:r>
            <w:r w:rsidRPr="007E02D2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1415" w:type="dxa"/>
            <w:vAlign w:val="center"/>
          </w:tcPr>
          <w:p w:rsidR="00260835" w:rsidRPr="007E02D2" w:rsidRDefault="00260835" w:rsidP="00E959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D2">
              <w:rPr>
                <w:rFonts w:ascii="Times New Roman" w:hAnsi="Times New Roman"/>
                <w:sz w:val="24"/>
                <w:szCs w:val="24"/>
              </w:rPr>
              <w:t>За год</w:t>
            </w:r>
          </w:p>
        </w:tc>
      </w:tr>
      <w:tr w:rsidR="00260835" w:rsidRPr="00A45290" w:rsidTr="00E95929">
        <w:tc>
          <w:tcPr>
            <w:tcW w:w="1668" w:type="dxa"/>
            <w:vAlign w:val="center"/>
          </w:tcPr>
          <w:p w:rsidR="00260835" w:rsidRPr="007E02D2" w:rsidRDefault="00260835" w:rsidP="00E95929">
            <w:pPr>
              <w:rPr>
                <w:rFonts w:ascii="Times New Roman" w:hAnsi="Times New Roman"/>
                <w:sz w:val="24"/>
                <w:szCs w:val="24"/>
              </w:rPr>
            </w:pPr>
            <w:r w:rsidRPr="007E02D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900" w:type="dxa"/>
            <w:vAlign w:val="center"/>
          </w:tcPr>
          <w:p w:rsidR="00260835" w:rsidRPr="007E02D2" w:rsidRDefault="00260835" w:rsidP="00E959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29" w:type="dxa"/>
            <w:vAlign w:val="center"/>
          </w:tcPr>
          <w:p w:rsidR="00260835" w:rsidRPr="007E02D2" w:rsidRDefault="00260835" w:rsidP="00E959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D2">
              <w:rPr>
                <w:rFonts w:ascii="Times New Roman" w:hAnsi="Times New Roman"/>
                <w:sz w:val="24"/>
                <w:szCs w:val="24"/>
              </w:rPr>
              <w:t>1+1</w:t>
            </w:r>
          </w:p>
        </w:tc>
        <w:tc>
          <w:tcPr>
            <w:tcW w:w="1529" w:type="dxa"/>
            <w:vAlign w:val="center"/>
          </w:tcPr>
          <w:p w:rsidR="00260835" w:rsidRPr="007E02D2" w:rsidRDefault="00260835" w:rsidP="00E959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260835" w:rsidRPr="007E02D2" w:rsidRDefault="00260835" w:rsidP="00E959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D2">
              <w:rPr>
                <w:rFonts w:ascii="Times New Roman" w:hAnsi="Times New Roman"/>
                <w:sz w:val="24"/>
                <w:szCs w:val="24"/>
              </w:rPr>
              <w:t>2+1</w:t>
            </w:r>
          </w:p>
        </w:tc>
        <w:tc>
          <w:tcPr>
            <w:tcW w:w="1415" w:type="dxa"/>
            <w:vAlign w:val="center"/>
          </w:tcPr>
          <w:p w:rsidR="00260835" w:rsidRPr="007E02D2" w:rsidRDefault="00260835" w:rsidP="00E959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D2">
              <w:rPr>
                <w:rFonts w:ascii="Times New Roman" w:hAnsi="Times New Roman"/>
                <w:sz w:val="24"/>
                <w:szCs w:val="24"/>
              </w:rPr>
              <w:t>7+2</w:t>
            </w:r>
          </w:p>
        </w:tc>
      </w:tr>
      <w:tr w:rsidR="00260835" w:rsidRPr="00A45290" w:rsidTr="00E95929">
        <w:tc>
          <w:tcPr>
            <w:tcW w:w="8156" w:type="dxa"/>
            <w:gridSpan w:val="5"/>
            <w:vAlign w:val="center"/>
          </w:tcPr>
          <w:p w:rsidR="00260835" w:rsidRPr="007E02D2" w:rsidRDefault="00260835" w:rsidP="00E9592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E02D2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415" w:type="dxa"/>
            <w:vAlign w:val="center"/>
          </w:tcPr>
          <w:p w:rsidR="00260835" w:rsidRPr="007E02D2" w:rsidRDefault="00260835" w:rsidP="00E959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D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260835" w:rsidRPr="007E02D2" w:rsidRDefault="00260835" w:rsidP="007E02D2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0835" w:rsidRPr="007E02D2" w:rsidRDefault="00260835" w:rsidP="007E02D2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0835" w:rsidRPr="007E02D2" w:rsidRDefault="00260835" w:rsidP="007E02D2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0835" w:rsidRDefault="00260835" w:rsidP="007E02D2">
      <w:pPr>
        <w:spacing w:line="30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0835" w:rsidRDefault="00260835" w:rsidP="007E02D2">
      <w:pPr>
        <w:spacing w:line="30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0835" w:rsidRDefault="00260835" w:rsidP="007E02D2">
      <w:pPr>
        <w:spacing w:line="30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0835" w:rsidRPr="007E02D2" w:rsidRDefault="00260835" w:rsidP="007E02D2">
      <w:pPr>
        <w:spacing w:line="30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</w:t>
      </w:r>
      <w:r w:rsidRPr="007E02D2">
        <w:rPr>
          <w:rFonts w:ascii="Times New Roman" w:hAnsi="Times New Roman"/>
          <w:b/>
          <w:sz w:val="24"/>
          <w:szCs w:val="24"/>
        </w:rPr>
        <w:t>оль изучаемого предмета в образовательном плане</w:t>
      </w:r>
    </w:p>
    <w:p w:rsidR="00260835" w:rsidRPr="007E02D2" w:rsidRDefault="00260835" w:rsidP="007E02D2">
      <w:pPr>
        <w:spacing w:line="300" w:lineRule="auto"/>
        <w:jc w:val="center"/>
        <w:rPr>
          <w:rFonts w:ascii="Times New Roman" w:hAnsi="Times New Roman"/>
          <w:b/>
          <w:sz w:val="24"/>
          <w:szCs w:val="24"/>
        </w:rPr>
      </w:pPr>
      <w:r w:rsidRPr="007E02D2">
        <w:rPr>
          <w:rFonts w:ascii="Times New Roman" w:hAnsi="Times New Roman"/>
          <w:b/>
          <w:sz w:val="24"/>
          <w:szCs w:val="24"/>
        </w:rPr>
        <w:t xml:space="preserve"> </w:t>
      </w:r>
      <w:r w:rsidRPr="007E02D2">
        <w:rPr>
          <w:rFonts w:ascii="Times New Roman" w:hAnsi="Times New Roman"/>
          <w:sz w:val="24"/>
          <w:szCs w:val="24"/>
        </w:rPr>
        <w:t xml:space="preserve">Главное место занимают алгоритмы действий с многочленами – сложение, вычитание и умножение. Особое внимание уделяется разложению многочленов на множители с помощью вынесения за скобки общего множителя и с помощью группировки. Вырабатываются умения применять формулы сокращенного умножения как для преобразования произведения в многочлен, так и для разложения на множители. Даются первые знания по решению систем линейных уравнений с двумя переменными, </w:t>
      </w:r>
      <w:r w:rsidRPr="007E02D2">
        <w:rPr>
          <w:rFonts w:ascii="Times New Roman" w:hAnsi="Times New Roman"/>
          <w:sz w:val="24"/>
          <w:szCs w:val="24"/>
        </w:rPr>
        <w:lastRenderedPageBreak/>
        <w:t>что позволяет значительно расширить круг текстовых задач. Серьезное внимание уделяется формированию умений рассуждать, делать простые доказательства, давать обоснования выполняемых действий. Параллельно закладываются основы для изучения систематических курсов стереометрии, физики, химии и других смежных предметов.</w:t>
      </w:r>
    </w:p>
    <w:p w:rsidR="00260835" w:rsidRPr="007E02D2" w:rsidRDefault="00260835" w:rsidP="007E02D2">
      <w:pPr>
        <w:spacing w:line="30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E02D2">
        <w:rPr>
          <w:rFonts w:ascii="Times New Roman" w:hAnsi="Times New Roman"/>
          <w:b/>
          <w:sz w:val="24"/>
          <w:szCs w:val="24"/>
        </w:rPr>
        <w:t>Межпредметные</w:t>
      </w:r>
      <w:proofErr w:type="spellEnd"/>
      <w:r w:rsidRPr="007E02D2">
        <w:rPr>
          <w:rFonts w:ascii="Times New Roman" w:hAnsi="Times New Roman"/>
          <w:b/>
          <w:sz w:val="24"/>
          <w:szCs w:val="24"/>
        </w:rPr>
        <w:t xml:space="preserve"> связи на уроках  алгебры</w:t>
      </w:r>
    </w:p>
    <w:p w:rsidR="00260835" w:rsidRPr="007E02D2" w:rsidRDefault="00260835" w:rsidP="007E02D2">
      <w:pPr>
        <w:spacing w:line="30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Алгебраические выражения – встречаются в физике при изучении темы: «</w:t>
      </w:r>
      <w:proofErr w:type="spellStart"/>
      <w:r w:rsidRPr="007E02D2">
        <w:rPr>
          <w:rFonts w:ascii="Times New Roman" w:hAnsi="Times New Roman"/>
          <w:sz w:val="24"/>
          <w:szCs w:val="24"/>
        </w:rPr>
        <w:t>Градуирование</w:t>
      </w:r>
      <w:proofErr w:type="spellEnd"/>
      <w:r w:rsidRPr="007E02D2">
        <w:rPr>
          <w:rFonts w:ascii="Times New Roman" w:hAnsi="Times New Roman"/>
          <w:sz w:val="24"/>
          <w:szCs w:val="24"/>
        </w:rPr>
        <w:t xml:space="preserve"> пружины и измерение сил динамометром».</w:t>
      </w:r>
    </w:p>
    <w:p w:rsidR="00260835" w:rsidRPr="007E02D2" w:rsidRDefault="00260835" w:rsidP="007E02D2">
      <w:pPr>
        <w:spacing w:line="30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Одночлены и многочлены встречаются в химии при изучении темы «Размеры молекул».</w:t>
      </w:r>
    </w:p>
    <w:p w:rsidR="00260835" w:rsidRPr="007E02D2" w:rsidRDefault="00260835" w:rsidP="007E02D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Степень с натуральным показателем, стандартный вид одночлена, умножение одночленов, многочлены, приведение подобных, сложение и вычитание многочленов, умножение на число и одночлен, деление одночленов и многочленов, разложение многочленов на множители – в физике соответственно при изучении тем: «Единицы массы», «Измерение объемов тел», «Измерение массы тела на рычажных весах», «Определение плотности твердого тела», «Графическое изображение сил», «Момент силы», «Равномерное движение», «Взаимодействие тел», «Масса», «Плотность», «Работа», «Мощность», «Энергия», «КПД».</w:t>
      </w:r>
    </w:p>
    <w:p w:rsidR="00260835" w:rsidRPr="007E02D2" w:rsidRDefault="00260835" w:rsidP="007E02D2">
      <w:pPr>
        <w:rPr>
          <w:rFonts w:ascii="Times New Roman" w:hAnsi="Times New Roman"/>
          <w:b/>
          <w:sz w:val="24"/>
          <w:szCs w:val="24"/>
        </w:rPr>
      </w:pPr>
      <w:proofErr w:type="spellStart"/>
      <w:r w:rsidRPr="007E02D2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7E02D2">
        <w:rPr>
          <w:rFonts w:ascii="Times New Roman" w:hAnsi="Times New Roman"/>
          <w:b/>
          <w:sz w:val="24"/>
          <w:szCs w:val="24"/>
        </w:rPr>
        <w:t xml:space="preserve"> навыки  (УУД)</w:t>
      </w:r>
    </w:p>
    <w:p w:rsidR="00260835" w:rsidRPr="007E02D2" w:rsidRDefault="00260835" w:rsidP="007E02D2">
      <w:pPr>
        <w:pStyle w:val="a3"/>
        <w:spacing w:before="0" w:beforeAutospacing="0" w:after="0" w:afterAutospacing="0"/>
        <w:jc w:val="both"/>
        <w:rPr>
          <w:rStyle w:val="a4"/>
          <w:b w:val="0"/>
        </w:rPr>
      </w:pPr>
      <w:r w:rsidRPr="007E02D2">
        <w:rPr>
          <w:rStyle w:val="a4"/>
        </w:rPr>
        <w:t xml:space="preserve">Личностные </w:t>
      </w:r>
      <w:r w:rsidRPr="007E02D2">
        <w:rPr>
          <w:rStyle w:val="a4"/>
          <w:b w:val="0"/>
        </w:rPr>
        <w:t>(обеспечивают ценностно-смысловую ориентацию учащихся: знание моральных норм, умение соотносить поступки и события с принятыми этическими принципами,  умение выделять нравственный аспект поведения).</w:t>
      </w:r>
    </w:p>
    <w:p w:rsidR="00260835" w:rsidRPr="007E02D2" w:rsidRDefault="00260835" w:rsidP="007E02D2">
      <w:pPr>
        <w:pStyle w:val="a3"/>
        <w:spacing w:before="0" w:beforeAutospacing="0" w:after="0" w:afterAutospacing="0"/>
        <w:jc w:val="both"/>
        <w:rPr>
          <w:rStyle w:val="a4"/>
          <w:b w:val="0"/>
        </w:rPr>
      </w:pPr>
    </w:p>
    <w:p w:rsidR="00260835" w:rsidRPr="007E02D2" w:rsidRDefault="00260835" w:rsidP="007E02D2">
      <w:pPr>
        <w:pStyle w:val="a3"/>
        <w:spacing w:before="0" w:beforeAutospacing="0" w:after="0" w:afterAutospacing="0"/>
        <w:jc w:val="both"/>
        <w:rPr>
          <w:rStyle w:val="apple-converted-space"/>
        </w:rPr>
      </w:pPr>
      <w:r w:rsidRPr="007E02D2">
        <w:rPr>
          <w:rStyle w:val="a4"/>
        </w:rPr>
        <w:t>Регулятивные</w:t>
      </w:r>
      <w:r w:rsidRPr="007E02D2">
        <w:rPr>
          <w:rStyle w:val="apple-converted-space"/>
        </w:rPr>
        <w:t> (обеспечивают учащимся организацию их учебной деятельности):</w:t>
      </w:r>
    </w:p>
    <w:p w:rsidR="00260835" w:rsidRPr="007E02D2" w:rsidRDefault="00260835" w:rsidP="007E02D2">
      <w:pPr>
        <w:pStyle w:val="a3"/>
        <w:spacing w:before="0" w:beforeAutospacing="0" w:after="0" w:afterAutospacing="0"/>
        <w:jc w:val="both"/>
        <w:rPr>
          <w:rStyle w:val="apple-converted-space"/>
        </w:rPr>
      </w:pPr>
      <w:r w:rsidRPr="007E02D2">
        <w:rPr>
          <w:rStyle w:val="apple-converted-space"/>
          <w:i/>
        </w:rPr>
        <w:t>Целеполагание</w:t>
      </w:r>
      <w:r w:rsidRPr="007E02D2">
        <w:rPr>
          <w:rStyle w:val="apple-converted-space"/>
        </w:rPr>
        <w:t xml:space="preserve"> как постановка учебной задачи на основе соотнесения того, что уже известно и усвоено учащимися, и того, что еще неизвестно.</w:t>
      </w:r>
    </w:p>
    <w:p w:rsidR="00260835" w:rsidRPr="007E02D2" w:rsidRDefault="00260835" w:rsidP="007E02D2">
      <w:pPr>
        <w:pStyle w:val="a3"/>
        <w:spacing w:before="0" w:beforeAutospacing="0" w:after="0" w:afterAutospacing="0"/>
        <w:jc w:val="both"/>
        <w:rPr>
          <w:rStyle w:val="apple-converted-space"/>
        </w:rPr>
      </w:pPr>
      <w:r w:rsidRPr="007E02D2">
        <w:rPr>
          <w:rStyle w:val="apple-converted-space"/>
          <w:i/>
        </w:rPr>
        <w:t>Планирование</w:t>
      </w:r>
      <w:r w:rsidRPr="007E02D2">
        <w:rPr>
          <w:rStyle w:val="apple-converted-space"/>
        </w:rPr>
        <w:t xml:space="preserve"> – определение последовательности промежуточных целей с учетом конечного результата, составление плана и последовательности действий.</w:t>
      </w:r>
    </w:p>
    <w:p w:rsidR="00260835" w:rsidRPr="007E02D2" w:rsidRDefault="00260835" w:rsidP="007E02D2">
      <w:pPr>
        <w:pStyle w:val="a3"/>
        <w:spacing w:before="0" w:beforeAutospacing="0" w:after="0" w:afterAutospacing="0"/>
        <w:jc w:val="both"/>
        <w:rPr>
          <w:rStyle w:val="apple-converted-space"/>
        </w:rPr>
      </w:pPr>
      <w:r w:rsidRPr="007E02D2">
        <w:rPr>
          <w:rStyle w:val="apple-converted-space"/>
          <w:i/>
        </w:rPr>
        <w:t>Прогнозирование</w:t>
      </w:r>
      <w:r w:rsidRPr="007E02D2">
        <w:rPr>
          <w:rStyle w:val="apple-converted-space"/>
        </w:rPr>
        <w:t xml:space="preserve"> – предвосхищение результата и уровня усвоения знаний, его временных характеристик.</w:t>
      </w:r>
    </w:p>
    <w:p w:rsidR="00260835" w:rsidRPr="007E02D2" w:rsidRDefault="00260835" w:rsidP="007E02D2">
      <w:pPr>
        <w:pStyle w:val="a3"/>
        <w:spacing w:before="0" w:beforeAutospacing="0" w:after="0" w:afterAutospacing="0"/>
        <w:jc w:val="both"/>
        <w:rPr>
          <w:rStyle w:val="apple-converted-space"/>
        </w:rPr>
      </w:pPr>
      <w:r w:rsidRPr="007E02D2">
        <w:rPr>
          <w:rStyle w:val="apple-converted-space"/>
          <w:i/>
        </w:rPr>
        <w:t xml:space="preserve">Контроль </w:t>
      </w:r>
      <w:r w:rsidRPr="007E02D2">
        <w:rPr>
          <w:rStyle w:val="apple-converted-space"/>
        </w:rPr>
        <w:t>– сличение способа действий и его результата с заданным эталоном с целью обнаружения отклонений и отличий от эталона.</w:t>
      </w:r>
    </w:p>
    <w:p w:rsidR="00260835" w:rsidRPr="007E02D2" w:rsidRDefault="00260835" w:rsidP="007E02D2">
      <w:pPr>
        <w:pStyle w:val="a3"/>
        <w:spacing w:before="0" w:beforeAutospacing="0" w:after="0" w:afterAutospacing="0"/>
        <w:jc w:val="both"/>
        <w:rPr>
          <w:rStyle w:val="apple-converted-space"/>
        </w:rPr>
      </w:pPr>
      <w:r w:rsidRPr="007E02D2">
        <w:rPr>
          <w:rStyle w:val="apple-converted-space"/>
          <w:i/>
        </w:rPr>
        <w:t>Коррекция</w:t>
      </w:r>
      <w:r w:rsidRPr="007E02D2">
        <w:rPr>
          <w:rStyle w:val="apple-converted-space"/>
        </w:rPr>
        <w:t xml:space="preserve"> – внесение необходимых дополнений и корректив в план, и способ действия.</w:t>
      </w:r>
    </w:p>
    <w:p w:rsidR="00260835" w:rsidRPr="007E02D2" w:rsidRDefault="00260835" w:rsidP="007E02D2">
      <w:pPr>
        <w:pStyle w:val="a3"/>
        <w:spacing w:before="0" w:beforeAutospacing="0" w:after="0" w:afterAutospacing="0"/>
        <w:jc w:val="both"/>
        <w:rPr>
          <w:rStyle w:val="apple-converted-space"/>
        </w:rPr>
      </w:pPr>
      <w:r w:rsidRPr="007E02D2">
        <w:rPr>
          <w:rStyle w:val="apple-converted-space"/>
          <w:i/>
        </w:rPr>
        <w:t>Оценка</w:t>
      </w:r>
      <w:r w:rsidRPr="007E02D2">
        <w:rPr>
          <w:rStyle w:val="apple-converted-space"/>
        </w:rPr>
        <w:t xml:space="preserve"> – осознание уровня и качества усвоения.</w:t>
      </w:r>
    </w:p>
    <w:p w:rsidR="00260835" w:rsidRPr="007E02D2" w:rsidRDefault="00260835" w:rsidP="007E02D2">
      <w:pPr>
        <w:pStyle w:val="a3"/>
        <w:spacing w:before="0" w:beforeAutospacing="0" w:after="0" w:afterAutospacing="0"/>
        <w:jc w:val="both"/>
        <w:rPr>
          <w:rStyle w:val="apple-converted-space"/>
        </w:rPr>
      </w:pPr>
      <w:proofErr w:type="spellStart"/>
      <w:r w:rsidRPr="007E02D2">
        <w:rPr>
          <w:rStyle w:val="apple-converted-space"/>
          <w:i/>
        </w:rPr>
        <w:t>Саморегуляция</w:t>
      </w:r>
      <w:proofErr w:type="spellEnd"/>
      <w:r w:rsidRPr="007E02D2">
        <w:rPr>
          <w:rStyle w:val="apple-converted-space"/>
          <w:i/>
        </w:rPr>
        <w:t xml:space="preserve"> </w:t>
      </w:r>
      <w:r w:rsidRPr="007E02D2">
        <w:rPr>
          <w:rStyle w:val="apple-converted-space"/>
        </w:rPr>
        <w:t>как способность к мобилизации сил и энергии, к волевому усилию и к преодолению препятствий.</w:t>
      </w:r>
    </w:p>
    <w:p w:rsidR="00260835" w:rsidRPr="007E02D2" w:rsidRDefault="00260835" w:rsidP="007E02D2">
      <w:pPr>
        <w:pStyle w:val="a3"/>
        <w:spacing w:before="0" w:beforeAutospacing="0" w:after="0" w:afterAutospacing="0"/>
        <w:jc w:val="both"/>
        <w:rPr>
          <w:rStyle w:val="apple-converted-space"/>
        </w:rPr>
      </w:pPr>
    </w:p>
    <w:p w:rsidR="00260835" w:rsidRPr="007E02D2" w:rsidRDefault="00260835" w:rsidP="007E02D2">
      <w:pPr>
        <w:rPr>
          <w:rFonts w:ascii="Times New Roman" w:hAnsi="Times New Roman"/>
          <w:b/>
          <w:sz w:val="24"/>
          <w:szCs w:val="24"/>
        </w:rPr>
      </w:pPr>
      <w:r w:rsidRPr="007E02D2">
        <w:rPr>
          <w:rFonts w:ascii="Times New Roman" w:hAnsi="Times New Roman"/>
          <w:b/>
          <w:sz w:val="24"/>
          <w:szCs w:val="24"/>
        </w:rPr>
        <w:t>Познавательные универсальные действия:</w:t>
      </w:r>
    </w:p>
    <w:p w:rsidR="00260835" w:rsidRPr="007E02D2" w:rsidRDefault="00260835" w:rsidP="007E02D2">
      <w:pPr>
        <w:ind w:left="720"/>
        <w:rPr>
          <w:rFonts w:ascii="Times New Roman" w:hAnsi="Times New Roman"/>
          <w:sz w:val="24"/>
          <w:szCs w:val="24"/>
        </w:rPr>
      </w:pPr>
      <w:proofErr w:type="spellStart"/>
      <w:r w:rsidRPr="007E02D2">
        <w:rPr>
          <w:rFonts w:ascii="Times New Roman" w:hAnsi="Times New Roman"/>
          <w:sz w:val="24"/>
          <w:szCs w:val="24"/>
        </w:rPr>
        <w:t>общеучебные</w:t>
      </w:r>
      <w:proofErr w:type="spellEnd"/>
      <w:r w:rsidRPr="007E02D2">
        <w:rPr>
          <w:rFonts w:ascii="Times New Roman" w:hAnsi="Times New Roman"/>
          <w:sz w:val="24"/>
          <w:szCs w:val="24"/>
        </w:rPr>
        <w:t>,</w:t>
      </w:r>
    </w:p>
    <w:p w:rsidR="00260835" w:rsidRPr="007E02D2" w:rsidRDefault="00260835" w:rsidP="007E02D2">
      <w:pPr>
        <w:ind w:left="720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логические,</w:t>
      </w:r>
    </w:p>
    <w:p w:rsidR="00260835" w:rsidRPr="007E02D2" w:rsidRDefault="00260835" w:rsidP="007E02D2">
      <w:pPr>
        <w:ind w:left="720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постановка и решение проблемы.</w:t>
      </w:r>
    </w:p>
    <w:p w:rsidR="00260835" w:rsidRPr="007E02D2" w:rsidRDefault="00260835" w:rsidP="007E02D2">
      <w:pPr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7E02D2">
        <w:rPr>
          <w:rFonts w:ascii="Times New Roman" w:hAnsi="Times New Roman"/>
          <w:sz w:val="24"/>
          <w:szCs w:val="24"/>
          <w:u w:val="single"/>
        </w:rPr>
        <w:lastRenderedPageBreak/>
        <w:t>Общеучебные</w:t>
      </w:r>
      <w:proofErr w:type="spellEnd"/>
      <w:r w:rsidRPr="007E02D2">
        <w:rPr>
          <w:rFonts w:ascii="Times New Roman" w:hAnsi="Times New Roman"/>
          <w:sz w:val="24"/>
          <w:szCs w:val="24"/>
          <w:u w:val="single"/>
        </w:rPr>
        <w:t xml:space="preserve"> универсальные действия:</w:t>
      </w:r>
    </w:p>
    <w:p w:rsidR="00260835" w:rsidRPr="007E02D2" w:rsidRDefault="00260835" w:rsidP="007E02D2">
      <w:pPr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-самостоятельное выделение и формулирование познавательной цели;</w:t>
      </w:r>
    </w:p>
    <w:p w:rsidR="00260835" w:rsidRPr="007E02D2" w:rsidRDefault="00260835" w:rsidP="007E02D2">
      <w:pPr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- поиск и выделение необходимой информации; применение методов информационного поиска, в том числе с помощью компьютерных средств;</w:t>
      </w:r>
    </w:p>
    <w:p w:rsidR="00260835" w:rsidRPr="007E02D2" w:rsidRDefault="00260835" w:rsidP="007E02D2">
      <w:pPr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- структурирование знаний;</w:t>
      </w:r>
    </w:p>
    <w:p w:rsidR="00260835" w:rsidRPr="007E02D2" w:rsidRDefault="00260835" w:rsidP="007E02D2">
      <w:pPr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- осознанное и произвольное построение речевого высказывания в устной и письменной форме;</w:t>
      </w:r>
    </w:p>
    <w:p w:rsidR="00260835" w:rsidRPr="007E02D2" w:rsidRDefault="00260835" w:rsidP="007E02D2">
      <w:pPr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- выбор наиболее эффективных способов решения задачи в зависимости от конкретных условий;</w:t>
      </w:r>
    </w:p>
    <w:p w:rsidR="00260835" w:rsidRPr="007E02D2" w:rsidRDefault="00260835" w:rsidP="007E02D2">
      <w:pPr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- рефлексия способов и условий действия, контроль и оценка процесса и результатов деятельности.</w:t>
      </w:r>
    </w:p>
    <w:p w:rsidR="00260835" w:rsidRPr="007E02D2" w:rsidRDefault="00260835" w:rsidP="007E02D2">
      <w:pPr>
        <w:rPr>
          <w:rFonts w:ascii="Times New Roman" w:hAnsi="Times New Roman"/>
          <w:sz w:val="24"/>
          <w:szCs w:val="24"/>
          <w:u w:val="single"/>
        </w:rPr>
      </w:pPr>
      <w:r w:rsidRPr="007E02D2">
        <w:rPr>
          <w:rFonts w:ascii="Times New Roman" w:hAnsi="Times New Roman"/>
          <w:sz w:val="24"/>
          <w:szCs w:val="24"/>
          <w:u w:val="single"/>
        </w:rPr>
        <w:t>Логические универсальные действия:</w:t>
      </w:r>
    </w:p>
    <w:p w:rsidR="00260835" w:rsidRPr="007E02D2" w:rsidRDefault="00260835" w:rsidP="007E02D2">
      <w:pPr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-анализ с целью выделения признаков (существенных, несущественных);</w:t>
      </w:r>
    </w:p>
    <w:p w:rsidR="00260835" w:rsidRPr="007E02D2" w:rsidRDefault="00260835" w:rsidP="007E02D2">
      <w:pPr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- синтез – составление целого из частей;</w:t>
      </w:r>
    </w:p>
    <w:p w:rsidR="00260835" w:rsidRPr="007E02D2" w:rsidRDefault="00260835" w:rsidP="007E02D2">
      <w:pPr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- сравнение с целью выявления черт сходства и черт различия, соответствия и несоответствия;</w:t>
      </w:r>
    </w:p>
    <w:p w:rsidR="00260835" w:rsidRPr="007E02D2" w:rsidRDefault="00260835" w:rsidP="007E02D2">
      <w:pPr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-выбор оснований и критериев для сравнения, классификации объектов.</w:t>
      </w:r>
    </w:p>
    <w:p w:rsidR="00260835" w:rsidRPr="007E02D2" w:rsidRDefault="00260835" w:rsidP="007E02D2">
      <w:pPr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-подведение под понятие, выведение следствий;</w:t>
      </w:r>
    </w:p>
    <w:p w:rsidR="00260835" w:rsidRPr="007E02D2" w:rsidRDefault="00260835" w:rsidP="007E02D2">
      <w:pPr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-установление причинно-следственных связей;</w:t>
      </w:r>
    </w:p>
    <w:p w:rsidR="00260835" w:rsidRPr="007E02D2" w:rsidRDefault="00260835" w:rsidP="007E02D2">
      <w:pPr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-построение логической цепи рассуждений;</w:t>
      </w:r>
    </w:p>
    <w:p w:rsidR="00260835" w:rsidRPr="007E02D2" w:rsidRDefault="00260835" w:rsidP="007E02D2">
      <w:pPr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-доказательство;</w:t>
      </w:r>
    </w:p>
    <w:p w:rsidR="00260835" w:rsidRPr="007E02D2" w:rsidRDefault="00260835" w:rsidP="007E02D2">
      <w:pPr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-выдвижение гипотез и их обоснование</w:t>
      </w:r>
    </w:p>
    <w:p w:rsidR="00260835" w:rsidRPr="007E02D2" w:rsidRDefault="00260835" w:rsidP="007E02D2">
      <w:pPr>
        <w:rPr>
          <w:rFonts w:ascii="Times New Roman" w:hAnsi="Times New Roman"/>
          <w:sz w:val="24"/>
          <w:szCs w:val="24"/>
          <w:u w:val="single"/>
        </w:rPr>
      </w:pPr>
      <w:r w:rsidRPr="007E02D2">
        <w:rPr>
          <w:rFonts w:ascii="Times New Roman" w:hAnsi="Times New Roman"/>
          <w:sz w:val="24"/>
          <w:szCs w:val="24"/>
          <w:u w:val="single"/>
        </w:rPr>
        <w:t>Постановка и решение проблемы:</w:t>
      </w:r>
    </w:p>
    <w:p w:rsidR="00260835" w:rsidRPr="007E02D2" w:rsidRDefault="00260835" w:rsidP="007E02D2">
      <w:pPr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- формулирование проблемы;</w:t>
      </w:r>
    </w:p>
    <w:p w:rsidR="00260835" w:rsidRPr="007E02D2" w:rsidRDefault="00260835" w:rsidP="007E02D2">
      <w:pPr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- самостоятельное создание способов решения проблемы творческого и поискового характера.</w:t>
      </w:r>
    </w:p>
    <w:p w:rsidR="00260835" w:rsidRPr="007E02D2" w:rsidRDefault="00260835" w:rsidP="007E02D2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7E02D2">
        <w:rPr>
          <w:rFonts w:ascii="Times New Roman" w:hAnsi="Times New Roman"/>
          <w:b/>
          <w:sz w:val="24"/>
          <w:szCs w:val="24"/>
        </w:rPr>
        <w:t>Коммуникативные действия</w:t>
      </w:r>
      <w:r w:rsidRPr="007E02D2">
        <w:rPr>
          <w:rFonts w:ascii="Times New Roman" w:hAnsi="Times New Roman"/>
          <w:sz w:val="24"/>
          <w:szCs w:val="24"/>
        </w:rPr>
        <w:t xml:space="preserve">  (обеспечивают социальную компетентность и учет позиции других людей,</w:t>
      </w:r>
      <w:r w:rsidRPr="007E02D2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7E02D2">
        <w:rPr>
          <w:rFonts w:ascii="Times New Roman" w:hAnsi="Times New Roman"/>
          <w:sz w:val="24"/>
          <w:szCs w:val="24"/>
        </w:rPr>
        <w:t>партнеров по общению или деятельности; умение слушать и вступать в диалог, участвовать в коллективном обсуждении проблем; интегрироваться в</w:t>
      </w:r>
      <w:r w:rsidRPr="007E02D2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7E02D2">
        <w:rPr>
          <w:rFonts w:ascii="Times New Roman" w:hAnsi="Times New Roman"/>
          <w:sz w:val="24"/>
          <w:szCs w:val="24"/>
        </w:rPr>
        <w:t>группу сверстников и строить продуктивное взаимодействие и</w:t>
      </w:r>
    </w:p>
    <w:p w:rsidR="00260835" w:rsidRPr="007E02D2" w:rsidRDefault="00260835" w:rsidP="007E02D2">
      <w:pPr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сотрудничество со сверстниками и взрослыми.</w:t>
      </w:r>
    </w:p>
    <w:p w:rsidR="00260835" w:rsidRPr="007E02D2" w:rsidRDefault="00260835" w:rsidP="007E02D2">
      <w:pPr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lastRenderedPageBreak/>
        <w:t>К коммуникативным действиям относятся:</w:t>
      </w:r>
    </w:p>
    <w:p w:rsidR="00260835" w:rsidRPr="007E02D2" w:rsidRDefault="00260835" w:rsidP="007E02D2">
      <w:pPr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- планирование учебного сотрудничества с учителем и со сверстниками, способов взаимодействия;</w:t>
      </w:r>
    </w:p>
    <w:p w:rsidR="00260835" w:rsidRPr="007E02D2" w:rsidRDefault="00260835" w:rsidP="007E02D2">
      <w:pPr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- постановка вопросов;</w:t>
      </w:r>
    </w:p>
    <w:p w:rsidR="00260835" w:rsidRPr="007E02D2" w:rsidRDefault="00260835" w:rsidP="007E02D2">
      <w:pPr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- разрешение конфликтов;</w:t>
      </w:r>
    </w:p>
    <w:p w:rsidR="00260835" w:rsidRPr="007E02D2" w:rsidRDefault="00260835" w:rsidP="007E02D2">
      <w:pPr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- управление поведением партнера, контроль, коррекция, оценка его действий.</w:t>
      </w:r>
    </w:p>
    <w:p w:rsidR="00260835" w:rsidRPr="007E02D2" w:rsidRDefault="00260835" w:rsidP="007E02D2">
      <w:pPr>
        <w:rPr>
          <w:rFonts w:ascii="Times New Roman" w:hAnsi="Times New Roman"/>
          <w:b/>
          <w:sz w:val="24"/>
          <w:szCs w:val="24"/>
        </w:rPr>
      </w:pPr>
      <w:r w:rsidRPr="007E02D2">
        <w:rPr>
          <w:rFonts w:ascii="Times New Roman" w:hAnsi="Times New Roman"/>
          <w:b/>
          <w:sz w:val="24"/>
          <w:szCs w:val="24"/>
        </w:rPr>
        <w:t xml:space="preserve">Место изучаемого предмета в учебном образовательном плане </w:t>
      </w:r>
    </w:p>
    <w:p w:rsidR="00260835" w:rsidRPr="007E02D2" w:rsidRDefault="00260835" w:rsidP="007E02D2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E02D2">
        <w:rPr>
          <w:rFonts w:ascii="Times New Roman" w:hAnsi="Times New Roman"/>
          <w:bCs/>
          <w:color w:val="000000"/>
          <w:sz w:val="24"/>
          <w:szCs w:val="24"/>
        </w:rPr>
        <w:t>В</w:t>
      </w:r>
      <w:r w:rsidRPr="007E02D2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7E02D2">
        <w:rPr>
          <w:rStyle w:val="a4"/>
          <w:rFonts w:ascii="Times New Roman" w:hAnsi="Times New Roman"/>
          <w:b w:val="0"/>
          <w:bCs w:val="0"/>
          <w:color w:val="000000"/>
          <w:sz w:val="24"/>
          <w:szCs w:val="24"/>
        </w:rPr>
        <w:t>7 классе</w:t>
      </w:r>
      <w:r w:rsidRPr="007E02D2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7E02D2">
        <w:rPr>
          <w:rFonts w:ascii="Times New Roman" w:hAnsi="Times New Roman"/>
          <w:bCs/>
          <w:color w:val="000000"/>
          <w:sz w:val="24"/>
          <w:szCs w:val="24"/>
        </w:rPr>
        <w:t>изучается учебный предмет</w:t>
      </w:r>
      <w:r w:rsidRPr="007E02D2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7E02D2">
        <w:rPr>
          <w:rStyle w:val="a4"/>
          <w:rFonts w:ascii="Times New Roman" w:hAnsi="Times New Roman"/>
          <w:b w:val="0"/>
          <w:bCs w:val="0"/>
          <w:color w:val="000000"/>
          <w:sz w:val="24"/>
          <w:szCs w:val="24"/>
        </w:rPr>
        <w:t>«Алгебра»</w:t>
      </w:r>
      <w:r w:rsidRPr="007E02D2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260835" w:rsidRPr="007E02D2" w:rsidRDefault="00260835" w:rsidP="007E02D2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 xml:space="preserve">      </w:t>
      </w:r>
      <w:r w:rsidRPr="007E02D2">
        <w:rPr>
          <w:rFonts w:ascii="Times New Roman" w:hAnsi="Times New Roman"/>
          <w:iCs/>
          <w:sz w:val="24"/>
          <w:szCs w:val="24"/>
        </w:rPr>
        <w:t>Учебное содержание программы реализуется в рамках учебного плана школы для 7 класса  в количестве 3 недельных часов</w:t>
      </w:r>
      <w:r w:rsidRPr="007E02D2">
        <w:rPr>
          <w:rFonts w:ascii="Times New Roman" w:hAnsi="Times New Roman"/>
          <w:bCs/>
          <w:iCs/>
          <w:sz w:val="24"/>
          <w:szCs w:val="24"/>
        </w:rPr>
        <w:t xml:space="preserve"> для образовательных учреждений РФ, программа рассчитана на 102 учебных часа. </w:t>
      </w:r>
    </w:p>
    <w:p w:rsidR="00260835" w:rsidRPr="007E02D2" w:rsidRDefault="00260835" w:rsidP="007E02D2">
      <w:pPr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 xml:space="preserve">      В рабочей программе предусмотрено 7 контрольных работ и  итоговые контрольные работы за первое и второе полугодия.</w:t>
      </w:r>
    </w:p>
    <w:p w:rsidR="00260835" w:rsidRPr="007E02D2" w:rsidRDefault="00260835" w:rsidP="007E02D2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Уровень освоения программы - базовый.</w:t>
      </w:r>
    </w:p>
    <w:p w:rsidR="00260835" w:rsidRPr="007E02D2" w:rsidRDefault="00260835" w:rsidP="007E02D2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Срок реализации рабочей учебной программы – один учебный год.</w:t>
      </w:r>
    </w:p>
    <w:p w:rsidR="00260835" w:rsidRPr="007E02D2" w:rsidRDefault="00260835" w:rsidP="007E02D2">
      <w:pPr>
        <w:rPr>
          <w:rFonts w:ascii="Times New Roman" w:hAnsi="Times New Roman"/>
          <w:b/>
          <w:sz w:val="24"/>
          <w:szCs w:val="24"/>
        </w:rPr>
      </w:pPr>
      <w:r w:rsidRPr="007E02D2">
        <w:rPr>
          <w:rFonts w:ascii="Times New Roman" w:hAnsi="Times New Roman"/>
          <w:b/>
          <w:sz w:val="24"/>
          <w:szCs w:val="24"/>
        </w:rPr>
        <w:t>Учет особенностей обучаемого класса</w:t>
      </w:r>
    </w:p>
    <w:p w:rsidR="00260835" w:rsidRPr="007E02D2" w:rsidRDefault="00260835" w:rsidP="007E02D2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В 7 классе</w:t>
      </w:r>
      <w:r w:rsidRPr="007E02D2">
        <w:rPr>
          <w:rFonts w:ascii="Times New Roman" w:hAnsi="Times New Roman"/>
          <w:b/>
          <w:sz w:val="24"/>
          <w:szCs w:val="24"/>
        </w:rPr>
        <w:t xml:space="preserve"> </w:t>
      </w:r>
      <w:r w:rsidRPr="007E02D2">
        <w:rPr>
          <w:rFonts w:ascii="Times New Roman" w:hAnsi="Times New Roman"/>
          <w:sz w:val="24"/>
          <w:szCs w:val="24"/>
        </w:rPr>
        <w:t xml:space="preserve"> все учащиеся должны достичь обязательного уровня, предусмотренного ФГОС, и прописанного в данной рабочей программе в Требованиях к уровню математической подготовки учащихся 7 класса. Учащиеся относятся к учебе положительно, осознавая важность учебы в дальнейшей жизни. Уровень работоспособности активности самостоятельности соответствует норме. Большинство учащихся добросовестно выполняют задания на самоподготовку. Но есть отдельные учащиеся, испытывающие трудности при изучении математики. С ними будет организована индивидуальная работа. Ученики продвинутого уровня будут вовлекаться в дополнительную подготовку к урокам, к олимпиадам различного уровня. Учащиеся будут осваивать материал каждый на своём уровне и в своём темпе.</w:t>
      </w:r>
    </w:p>
    <w:p w:rsidR="00260835" w:rsidRPr="007E02D2" w:rsidRDefault="00260835" w:rsidP="007E02D2">
      <w:pPr>
        <w:widowControl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В 7 «б» классе</w:t>
      </w:r>
      <w:r w:rsidRPr="007E02D2">
        <w:rPr>
          <w:rFonts w:ascii="Times New Roman" w:hAnsi="Times New Roman"/>
          <w:b/>
          <w:sz w:val="24"/>
          <w:szCs w:val="24"/>
        </w:rPr>
        <w:t xml:space="preserve"> </w:t>
      </w:r>
      <w:r w:rsidRPr="007E02D2">
        <w:rPr>
          <w:rFonts w:ascii="Times New Roman" w:hAnsi="Times New Roman"/>
          <w:sz w:val="24"/>
          <w:szCs w:val="24"/>
        </w:rPr>
        <w:t xml:space="preserve"> все учащиеся должны достичь обязательного уровня, предусмотренного ФГОС, и прописанного в данной рабочей программе в Требованиях к уровню математической подготовки учащихся 7 класса. Все учащиеся этой группы являются работоспособными, успеваемость за прошлый год составила 100%, качество знаний –У учащихся наблюдается высокий уровень </w:t>
      </w:r>
      <w:proofErr w:type="spellStart"/>
      <w:r w:rsidRPr="007E02D2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7E02D2">
        <w:rPr>
          <w:rFonts w:ascii="Times New Roman" w:hAnsi="Times New Roman"/>
          <w:sz w:val="24"/>
          <w:szCs w:val="24"/>
        </w:rPr>
        <w:t xml:space="preserve"> познавательной активности и учебной мотивации. Ученики продвинутого уровня будут по-прежнему вовлекаться к олимпиадам различного уровня. Учащиеся будут осваивать материал каждый на своём уровне и в своём темпе.</w:t>
      </w:r>
    </w:p>
    <w:p w:rsidR="00260835" w:rsidRPr="007E02D2" w:rsidRDefault="00260835" w:rsidP="007E02D2">
      <w:pPr>
        <w:widowControl w:val="0"/>
        <w:spacing w:before="120"/>
        <w:ind w:firstLine="567"/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В 7 «в» классе</w:t>
      </w:r>
      <w:r w:rsidRPr="007E02D2">
        <w:rPr>
          <w:rFonts w:ascii="Times New Roman" w:hAnsi="Times New Roman"/>
          <w:b/>
          <w:sz w:val="24"/>
          <w:szCs w:val="24"/>
        </w:rPr>
        <w:t xml:space="preserve"> </w:t>
      </w:r>
      <w:r w:rsidRPr="007E02D2">
        <w:rPr>
          <w:rFonts w:ascii="Times New Roman" w:hAnsi="Times New Roman"/>
          <w:sz w:val="24"/>
          <w:szCs w:val="24"/>
        </w:rPr>
        <w:t xml:space="preserve"> есть учащиеся способные к математике, творчески мыслящие, </w:t>
      </w:r>
      <w:r w:rsidRPr="007E02D2">
        <w:rPr>
          <w:rFonts w:ascii="Times New Roman" w:hAnsi="Times New Roman"/>
          <w:sz w:val="24"/>
          <w:szCs w:val="24"/>
        </w:rPr>
        <w:lastRenderedPageBreak/>
        <w:t>поэтому упор делается на развивающееся обучение, использование инновационных технологий и нестандартных ситуаций на уроках. Все учащиеся должны достичь обязательного уровня, предусмотренного ФГОС, и прописанного в данной рабочей программе в Требованиях к уровню математической подготовки учащихся 7 класса. Ученики продвинутого уровня будут вовлекаться в дополнительную подготовку к олимпиадам различного уровня. Все учащиеся будут осваивать материал каждый на своём уровне и в своём темпе.</w:t>
      </w:r>
    </w:p>
    <w:p w:rsidR="00260835" w:rsidRPr="007E02D2" w:rsidRDefault="00260835" w:rsidP="007E02D2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260835" w:rsidRPr="007E02D2" w:rsidRDefault="00260835" w:rsidP="007E02D2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260835" w:rsidRDefault="00260835" w:rsidP="007E02D2">
      <w:pPr>
        <w:rPr>
          <w:rFonts w:ascii="Times New Roman" w:hAnsi="Times New Roman"/>
          <w:b/>
          <w:sz w:val="24"/>
          <w:szCs w:val="24"/>
        </w:rPr>
      </w:pPr>
    </w:p>
    <w:p w:rsidR="00260835" w:rsidRPr="007E02D2" w:rsidRDefault="00260835" w:rsidP="007E02D2">
      <w:pPr>
        <w:rPr>
          <w:rFonts w:ascii="Times New Roman" w:hAnsi="Times New Roman"/>
          <w:b/>
          <w:sz w:val="24"/>
          <w:szCs w:val="24"/>
        </w:rPr>
      </w:pPr>
      <w:r w:rsidRPr="007E02D2">
        <w:rPr>
          <w:rFonts w:ascii="Times New Roman" w:hAnsi="Times New Roman"/>
          <w:b/>
          <w:sz w:val="24"/>
          <w:szCs w:val="24"/>
        </w:rPr>
        <w:t>Особенности организации учебного процесса по предмету: используемые формы, методы, средства  обучения</w:t>
      </w:r>
    </w:p>
    <w:p w:rsidR="00260835" w:rsidRPr="007E02D2" w:rsidRDefault="00260835" w:rsidP="007E02D2">
      <w:pPr>
        <w:ind w:left="371" w:firstLine="709"/>
        <w:rPr>
          <w:rFonts w:ascii="Times New Roman" w:hAnsi="Times New Roman"/>
          <w:b/>
          <w:sz w:val="24"/>
          <w:szCs w:val="24"/>
        </w:rPr>
      </w:pPr>
    </w:p>
    <w:p w:rsidR="00260835" w:rsidRPr="007E02D2" w:rsidRDefault="00260835" w:rsidP="007E02D2">
      <w:pPr>
        <w:ind w:firstLine="708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b/>
          <w:sz w:val="24"/>
          <w:szCs w:val="24"/>
        </w:rPr>
        <w:t>Формы обучения</w:t>
      </w:r>
      <w:r w:rsidRPr="007E02D2">
        <w:rPr>
          <w:rFonts w:ascii="Times New Roman" w:hAnsi="Times New Roman"/>
          <w:sz w:val="24"/>
          <w:szCs w:val="24"/>
        </w:rPr>
        <w:t>:</w:t>
      </w:r>
    </w:p>
    <w:p w:rsidR="00260835" w:rsidRPr="007E02D2" w:rsidRDefault="00260835" w:rsidP="007E02D2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фронтальная (</w:t>
      </w:r>
      <w:proofErr w:type="spellStart"/>
      <w:r w:rsidRPr="007E02D2">
        <w:rPr>
          <w:rFonts w:ascii="Times New Roman" w:hAnsi="Times New Roman"/>
          <w:sz w:val="24"/>
          <w:szCs w:val="24"/>
        </w:rPr>
        <w:t>общеклассная</w:t>
      </w:r>
      <w:proofErr w:type="spellEnd"/>
      <w:r w:rsidRPr="007E02D2">
        <w:rPr>
          <w:rFonts w:ascii="Times New Roman" w:hAnsi="Times New Roman"/>
          <w:sz w:val="24"/>
          <w:szCs w:val="24"/>
        </w:rPr>
        <w:t>)</w:t>
      </w:r>
    </w:p>
    <w:p w:rsidR="00260835" w:rsidRPr="007E02D2" w:rsidRDefault="00260835" w:rsidP="007E02D2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групповая (в том числе и работа в парах)</w:t>
      </w:r>
    </w:p>
    <w:p w:rsidR="00260835" w:rsidRPr="007E02D2" w:rsidRDefault="00260835" w:rsidP="007E02D2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индивидуальная</w:t>
      </w:r>
    </w:p>
    <w:p w:rsidR="00260835" w:rsidRPr="007E02D2" w:rsidRDefault="00260835" w:rsidP="007E02D2">
      <w:pPr>
        <w:rPr>
          <w:rFonts w:ascii="Times New Roman" w:hAnsi="Times New Roman"/>
          <w:sz w:val="24"/>
          <w:szCs w:val="24"/>
          <w:highlight w:val="yellow"/>
        </w:rPr>
      </w:pPr>
    </w:p>
    <w:p w:rsidR="00260835" w:rsidRPr="007E02D2" w:rsidRDefault="00260835" w:rsidP="007E02D2">
      <w:pPr>
        <w:ind w:firstLine="708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b/>
          <w:sz w:val="24"/>
          <w:szCs w:val="24"/>
        </w:rPr>
        <w:t>Традиционные методы обучения</w:t>
      </w:r>
      <w:r w:rsidRPr="007E02D2">
        <w:rPr>
          <w:rFonts w:ascii="Times New Roman" w:hAnsi="Times New Roman"/>
          <w:sz w:val="24"/>
          <w:szCs w:val="24"/>
        </w:rPr>
        <w:t>:</w:t>
      </w:r>
    </w:p>
    <w:p w:rsidR="00260835" w:rsidRPr="007E02D2" w:rsidRDefault="00260835" w:rsidP="007E02D2">
      <w:pPr>
        <w:pStyle w:val="ListParagraph1"/>
        <w:ind w:left="426"/>
      </w:pPr>
      <w:r w:rsidRPr="007E02D2">
        <w:t>Устные методы; рассказ, объяснение, беседа, работа с текстом.</w:t>
      </w:r>
      <w:r w:rsidRPr="007E02D2">
        <w:br/>
        <w:t xml:space="preserve">Наглядные методы: работа с презентациями, схемами, таблицами, иллюстрациями, </w:t>
      </w:r>
      <w:r w:rsidRPr="007E02D2">
        <w:br/>
        <w:t>Практические методы: устные и письменные задания, решение практических задач.</w:t>
      </w:r>
    </w:p>
    <w:p w:rsidR="00260835" w:rsidRPr="007E02D2" w:rsidRDefault="00260835" w:rsidP="007E02D2">
      <w:pPr>
        <w:ind w:left="360"/>
        <w:rPr>
          <w:rFonts w:ascii="Times New Roman" w:hAnsi="Times New Roman"/>
          <w:sz w:val="24"/>
          <w:szCs w:val="24"/>
        </w:rPr>
      </w:pPr>
    </w:p>
    <w:p w:rsidR="00260835" w:rsidRPr="007E02D2" w:rsidRDefault="00260835" w:rsidP="007E02D2">
      <w:pPr>
        <w:ind w:left="426" w:firstLine="708"/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b/>
          <w:sz w:val="24"/>
          <w:szCs w:val="24"/>
        </w:rPr>
        <w:t>Активные методы обучения</w:t>
      </w:r>
      <w:r w:rsidRPr="007E02D2">
        <w:rPr>
          <w:rFonts w:ascii="Times New Roman" w:hAnsi="Times New Roman"/>
          <w:sz w:val="24"/>
          <w:szCs w:val="24"/>
        </w:rPr>
        <w:t xml:space="preserve">: проблемные ситуации, обучение через </w:t>
      </w:r>
      <w:proofErr w:type="spellStart"/>
      <w:r w:rsidRPr="007E02D2">
        <w:rPr>
          <w:rFonts w:ascii="Times New Roman" w:hAnsi="Times New Roman"/>
          <w:sz w:val="24"/>
          <w:szCs w:val="24"/>
        </w:rPr>
        <w:t>деятельность,групповая</w:t>
      </w:r>
      <w:proofErr w:type="spellEnd"/>
      <w:r w:rsidRPr="007E02D2">
        <w:rPr>
          <w:rFonts w:ascii="Times New Roman" w:hAnsi="Times New Roman"/>
          <w:sz w:val="24"/>
          <w:szCs w:val="24"/>
        </w:rPr>
        <w:t xml:space="preserve"> и парная работа, дискуссия, и другие.</w:t>
      </w:r>
    </w:p>
    <w:p w:rsidR="00260835" w:rsidRPr="007E02D2" w:rsidRDefault="00260835" w:rsidP="007E02D2">
      <w:pPr>
        <w:rPr>
          <w:rFonts w:ascii="Times New Roman" w:hAnsi="Times New Roman"/>
          <w:sz w:val="24"/>
          <w:szCs w:val="24"/>
          <w:highlight w:val="yellow"/>
        </w:rPr>
      </w:pPr>
    </w:p>
    <w:p w:rsidR="00260835" w:rsidRPr="007E02D2" w:rsidRDefault="00260835" w:rsidP="007E02D2">
      <w:pPr>
        <w:ind w:firstLine="708"/>
        <w:rPr>
          <w:rFonts w:ascii="Times New Roman" w:hAnsi="Times New Roman"/>
          <w:b/>
          <w:sz w:val="24"/>
          <w:szCs w:val="24"/>
        </w:rPr>
      </w:pPr>
      <w:r w:rsidRPr="007E02D2">
        <w:rPr>
          <w:rFonts w:ascii="Times New Roman" w:hAnsi="Times New Roman"/>
          <w:b/>
          <w:sz w:val="24"/>
          <w:szCs w:val="24"/>
        </w:rPr>
        <w:t xml:space="preserve">Средства обучения: </w:t>
      </w:r>
    </w:p>
    <w:p w:rsidR="00260835" w:rsidRPr="007E02D2" w:rsidRDefault="00260835" w:rsidP="007E02D2">
      <w:pPr>
        <w:widowControl w:val="0"/>
        <w:autoSpaceDE w:val="0"/>
        <w:autoSpaceDN w:val="0"/>
        <w:adjustRightInd w:val="0"/>
        <w:ind w:left="426"/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для учащихся: учебники, раздаточный материал (карточки, тесты, и др.), технические средства обучения (компьютер и мультимедийные дидактические средства;</w:t>
      </w:r>
    </w:p>
    <w:p w:rsidR="00260835" w:rsidRPr="007E02D2" w:rsidRDefault="00260835" w:rsidP="007E02D2">
      <w:pPr>
        <w:widowControl w:val="0"/>
        <w:autoSpaceDE w:val="0"/>
        <w:autoSpaceDN w:val="0"/>
        <w:adjustRightInd w:val="0"/>
        <w:ind w:left="426"/>
        <w:jc w:val="both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для учителя: книги, методические рекомендации, поурочное планирование, компьютер (Интернет).</w:t>
      </w:r>
    </w:p>
    <w:p w:rsidR="00260835" w:rsidRPr="007E02D2" w:rsidRDefault="00260835" w:rsidP="007E02D2">
      <w:pPr>
        <w:ind w:left="426"/>
        <w:rPr>
          <w:rFonts w:ascii="Times New Roman" w:hAnsi="Times New Roman"/>
          <w:b/>
          <w:sz w:val="24"/>
          <w:szCs w:val="24"/>
        </w:rPr>
      </w:pPr>
    </w:p>
    <w:p w:rsidR="00260835" w:rsidRPr="007E02D2" w:rsidRDefault="00260835" w:rsidP="007E02D2">
      <w:pPr>
        <w:jc w:val="center"/>
        <w:rPr>
          <w:rFonts w:ascii="Times New Roman" w:hAnsi="Times New Roman"/>
          <w:b/>
          <w:sz w:val="24"/>
          <w:szCs w:val="24"/>
        </w:rPr>
      </w:pPr>
      <w:r w:rsidRPr="007E02D2">
        <w:rPr>
          <w:rFonts w:ascii="Times New Roman" w:hAnsi="Times New Roman"/>
          <w:b/>
          <w:sz w:val="24"/>
          <w:szCs w:val="24"/>
        </w:rPr>
        <w:lastRenderedPageBreak/>
        <w:t>Используемые виды и формы контроля</w:t>
      </w:r>
    </w:p>
    <w:p w:rsidR="00260835" w:rsidRPr="007E02D2" w:rsidRDefault="00260835" w:rsidP="007E02D2">
      <w:pPr>
        <w:ind w:firstLine="708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b/>
          <w:sz w:val="24"/>
          <w:szCs w:val="24"/>
        </w:rPr>
        <w:t>Виды контроля</w:t>
      </w:r>
      <w:r w:rsidRPr="007E02D2">
        <w:rPr>
          <w:rFonts w:ascii="Times New Roman" w:hAnsi="Times New Roman"/>
          <w:sz w:val="24"/>
          <w:szCs w:val="24"/>
        </w:rPr>
        <w:t>:</w:t>
      </w:r>
    </w:p>
    <w:p w:rsidR="00260835" w:rsidRPr="007E02D2" w:rsidRDefault="00260835" w:rsidP="007E02D2">
      <w:pPr>
        <w:widowControl w:val="0"/>
        <w:autoSpaceDE w:val="0"/>
        <w:autoSpaceDN w:val="0"/>
        <w:adjustRightInd w:val="0"/>
        <w:ind w:left="720" w:hanging="294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 xml:space="preserve">вводный, </w:t>
      </w:r>
    </w:p>
    <w:p w:rsidR="00260835" w:rsidRPr="007E02D2" w:rsidRDefault="00260835" w:rsidP="007E02D2">
      <w:pPr>
        <w:widowControl w:val="0"/>
        <w:autoSpaceDE w:val="0"/>
        <w:autoSpaceDN w:val="0"/>
        <w:adjustRightInd w:val="0"/>
        <w:ind w:left="720" w:hanging="294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 xml:space="preserve">текущий, </w:t>
      </w:r>
    </w:p>
    <w:p w:rsidR="00260835" w:rsidRPr="007E02D2" w:rsidRDefault="00260835" w:rsidP="007E02D2">
      <w:pPr>
        <w:widowControl w:val="0"/>
        <w:autoSpaceDE w:val="0"/>
        <w:autoSpaceDN w:val="0"/>
        <w:adjustRightInd w:val="0"/>
        <w:ind w:left="720" w:hanging="294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 xml:space="preserve">тематический, </w:t>
      </w:r>
    </w:p>
    <w:p w:rsidR="00260835" w:rsidRPr="007E02D2" w:rsidRDefault="00260835" w:rsidP="007E02D2">
      <w:pPr>
        <w:widowControl w:val="0"/>
        <w:autoSpaceDE w:val="0"/>
        <w:autoSpaceDN w:val="0"/>
        <w:adjustRightInd w:val="0"/>
        <w:ind w:left="720" w:hanging="294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итоговый.</w:t>
      </w:r>
    </w:p>
    <w:p w:rsidR="00260835" w:rsidRPr="007E02D2" w:rsidRDefault="00260835" w:rsidP="007E02D2">
      <w:pPr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260835" w:rsidRPr="007E02D2" w:rsidRDefault="00260835" w:rsidP="007E02D2">
      <w:pPr>
        <w:ind w:firstLine="708"/>
        <w:rPr>
          <w:rFonts w:ascii="Times New Roman" w:hAnsi="Times New Roman"/>
          <w:b/>
          <w:sz w:val="24"/>
          <w:szCs w:val="24"/>
        </w:rPr>
      </w:pPr>
      <w:r w:rsidRPr="007E02D2">
        <w:rPr>
          <w:rFonts w:ascii="Times New Roman" w:hAnsi="Times New Roman"/>
          <w:b/>
          <w:sz w:val="24"/>
          <w:szCs w:val="24"/>
        </w:rPr>
        <w:t>Формы контроля:</w:t>
      </w:r>
    </w:p>
    <w:p w:rsidR="00260835" w:rsidRPr="007E02D2" w:rsidRDefault="00260835" w:rsidP="007E02D2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проверочная работа;</w:t>
      </w:r>
    </w:p>
    <w:p w:rsidR="00260835" w:rsidRPr="007E02D2" w:rsidRDefault="00260835" w:rsidP="007E02D2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тест;</w:t>
      </w:r>
    </w:p>
    <w:p w:rsidR="00260835" w:rsidRPr="007E02D2" w:rsidRDefault="00260835" w:rsidP="007E02D2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>фронтальный опрос;</w:t>
      </w:r>
    </w:p>
    <w:p w:rsidR="00260835" w:rsidRPr="007E02D2" w:rsidRDefault="00260835" w:rsidP="007E02D2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sz w:val="24"/>
          <w:szCs w:val="24"/>
        </w:rPr>
      </w:pPr>
      <w:r w:rsidRPr="007E02D2">
        <w:rPr>
          <w:rFonts w:ascii="Times New Roman" w:hAnsi="Times New Roman"/>
          <w:sz w:val="24"/>
          <w:szCs w:val="24"/>
        </w:rPr>
        <w:t xml:space="preserve">индивидуальные </w:t>
      </w:r>
      <w:proofErr w:type="spellStart"/>
      <w:r w:rsidRPr="007E02D2">
        <w:rPr>
          <w:rFonts w:ascii="Times New Roman" w:hAnsi="Times New Roman"/>
          <w:sz w:val="24"/>
          <w:szCs w:val="24"/>
        </w:rPr>
        <w:t>разноуровневые</w:t>
      </w:r>
      <w:proofErr w:type="spellEnd"/>
      <w:r w:rsidRPr="007E02D2">
        <w:rPr>
          <w:rFonts w:ascii="Times New Roman" w:hAnsi="Times New Roman"/>
          <w:sz w:val="24"/>
          <w:szCs w:val="24"/>
        </w:rPr>
        <w:t xml:space="preserve"> задания;</w:t>
      </w:r>
    </w:p>
    <w:p w:rsidR="00260835" w:rsidRPr="007E02D2" w:rsidRDefault="00260835" w:rsidP="007E02D2">
      <w:pPr>
        <w:rPr>
          <w:rFonts w:ascii="Times New Roman" w:hAnsi="Times New Roman"/>
          <w:b/>
          <w:sz w:val="24"/>
          <w:szCs w:val="24"/>
        </w:rPr>
      </w:pPr>
    </w:p>
    <w:p w:rsidR="00260835" w:rsidRPr="007E02D2" w:rsidRDefault="00260835" w:rsidP="007E02D2">
      <w:pPr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7E02D2">
        <w:rPr>
          <w:rFonts w:ascii="Times New Roman" w:hAnsi="Times New Roman"/>
          <w:b/>
          <w:sz w:val="24"/>
          <w:szCs w:val="24"/>
        </w:rPr>
        <w:t>Ресурсное обеспечение программы (УМК)</w:t>
      </w:r>
    </w:p>
    <w:p w:rsidR="00260835" w:rsidRPr="007E02D2" w:rsidRDefault="00260835" w:rsidP="007E02D2">
      <w:pPr>
        <w:ind w:left="1080"/>
        <w:rPr>
          <w:rFonts w:ascii="Times New Roman" w:hAnsi="Times New Roman"/>
          <w:b/>
          <w:sz w:val="24"/>
          <w:szCs w:val="24"/>
        </w:rPr>
      </w:pPr>
    </w:p>
    <w:p w:rsidR="00260835" w:rsidRPr="007E02D2" w:rsidRDefault="00260835" w:rsidP="007E02D2">
      <w:pPr>
        <w:ind w:left="1080"/>
        <w:rPr>
          <w:rFonts w:ascii="Times New Roman" w:hAnsi="Times New Roman"/>
          <w:b/>
          <w:sz w:val="24"/>
          <w:szCs w:val="24"/>
        </w:rPr>
      </w:pPr>
      <w:r w:rsidRPr="007E02D2">
        <w:rPr>
          <w:rFonts w:ascii="Times New Roman" w:hAnsi="Times New Roman"/>
          <w:b/>
          <w:sz w:val="24"/>
          <w:szCs w:val="24"/>
        </w:rPr>
        <w:t>Для учителей</w:t>
      </w:r>
    </w:p>
    <w:p w:rsidR="00260835" w:rsidRPr="007E02D2" w:rsidRDefault="00260835" w:rsidP="007E02D2">
      <w:pPr>
        <w:ind w:left="1080"/>
        <w:rPr>
          <w:rFonts w:ascii="Times New Roman" w:hAnsi="Times New Roman"/>
          <w:b/>
          <w:sz w:val="24"/>
          <w:szCs w:val="24"/>
        </w:rPr>
      </w:pPr>
    </w:p>
    <w:p w:rsidR="00260835" w:rsidRPr="007E02D2" w:rsidRDefault="00260835" w:rsidP="007E02D2">
      <w:pPr>
        <w:pStyle w:val="1"/>
        <w:numPr>
          <w:ilvl w:val="0"/>
          <w:numId w:val="3"/>
        </w:numPr>
        <w:suppressAutoHyphens/>
        <w:jc w:val="both"/>
      </w:pPr>
      <w:r w:rsidRPr="007E02D2">
        <w:t>Колягин Ю.М., Ткачёва М.В., Фёдорова Н.Е. Алгебра. 7 класс. Учебник. ФГОС. – М.: Просвещение, 2013.</w:t>
      </w:r>
    </w:p>
    <w:p w:rsidR="00260835" w:rsidRPr="007E02D2" w:rsidRDefault="00260835" w:rsidP="007E02D2">
      <w:pPr>
        <w:pStyle w:val="1"/>
        <w:numPr>
          <w:ilvl w:val="0"/>
          <w:numId w:val="3"/>
        </w:numPr>
        <w:suppressAutoHyphens/>
        <w:jc w:val="both"/>
      </w:pPr>
      <w:r w:rsidRPr="007E02D2">
        <w:t>Колягин Ю.М., Ткачёва М.В., Фёдорова Н.Е. Алгебра. 7 класс. Рабочая тетрадь. К учебнику Ю.М. Колягина "Алгебра. 7 класс". – М.: Просвещение, 2014.</w:t>
      </w:r>
    </w:p>
    <w:p w:rsidR="00260835" w:rsidRPr="007E02D2" w:rsidRDefault="00260835">
      <w:pPr>
        <w:rPr>
          <w:rFonts w:ascii="Times New Roman" w:hAnsi="Times New Roman"/>
          <w:sz w:val="24"/>
          <w:szCs w:val="24"/>
        </w:rPr>
      </w:pPr>
    </w:p>
    <w:sectPr w:rsidR="00260835" w:rsidRPr="007E02D2" w:rsidSect="003176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multilevel"/>
    <w:tmpl w:val="00000029"/>
    <w:name w:val="WWNum40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04" w:hanging="180"/>
      </w:pPr>
      <w:rPr>
        <w:rFonts w:cs="Times New Roman"/>
      </w:rPr>
    </w:lvl>
  </w:abstractNum>
  <w:abstractNum w:abstractNumId="1">
    <w:nsid w:val="062207ED"/>
    <w:multiLevelType w:val="hybridMultilevel"/>
    <w:tmpl w:val="6CE054A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C2446D"/>
    <w:multiLevelType w:val="hybridMultilevel"/>
    <w:tmpl w:val="B09E4A30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146585E"/>
    <w:multiLevelType w:val="hybridMultilevel"/>
    <w:tmpl w:val="8F64617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5391675"/>
    <w:multiLevelType w:val="hybridMultilevel"/>
    <w:tmpl w:val="68A60B7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E02D2"/>
    <w:rsid w:val="000F7824"/>
    <w:rsid w:val="00260835"/>
    <w:rsid w:val="002744CA"/>
    <w:rsid w:val="0031769F"/>
    <w:rsid w:val="003233A6"/>
    <w:rsid w:val="003D4E7C"/>
    <w:rsid w:val="00435937"/>
    <w:rsid w:val="00724AF0"/>
    <w:rsid w:val="0074225C"/>
    <w:rsid w:val="007C32E6"/>
    <w:rsid w:val="007E02D2"/>
    <w:rsid w:val="009A5D2E"/>
    <w:rsid w:val="009B4669"/>
    <w:rsid w:val="009D0695"/>
    <w:rsid w:val="00A45290"/>
    <w:rsid w:val="00AB15D7"/>
    <w:rsid w:val="00AC7BB4"/>
    <w:rsid w:val="00C76472"/>
    <w:rsid w:val="00D42E21"/>
    <w:rsid w:val="00D8253E"/>
    <w:rsid w:val="00E95929"/>
    <w:rsid w:val="00E97912"/>
    <w:rsid w:val="00EE68C2"/>
    <w:rsid w:val="00F235A6"/>
    <w:rsid w:val="00F25068"/>
    <w:rsid w:val="00F54B78"/>
    <w:rsid w:val="00FD7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69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7E02D2"/>
    <w:pPr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character" w:customStyle="1" w:styleId="c2">
    <w:name w:val="c2"/>
    <w:uiPriority w:val="99"/>
    <w:rsid w:val="007E02D2"/>
    <w:rPr>
      <w:rFonts w:cs="Times New Roman"/>
    </w:rPr>
  </w:style>
  <w:style w:type="paragraph" w:styleId="a3">
    <w:name w:val="Normal (Web)"/>
    <w:basedOn w:val="a"/>
    <w:uiPriority w:val="99"/>
    <w:rsid w:val="007E02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uiPriority w:val="99"/>
    <w:qFormat/>
    <w:rsid w:val="007E02D2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7E02D2"/>
    <w:rPr>
      <w:rFonts w:cs="Times New Roman"/>
    </w:rPr>
  </w:style>
  <w:style w:type="paragraph" w:customStyle="1" w:styleId="ListParagraph1">
    <w:name w:val="List Paragraph1"/>
    <w:basedOn w:val="a"/>
    <w:uiPriority w:val="99"/>
    <w:rsid w:val="007E02D2"/>
    <w:pPr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character" w:customStyle="1" w:styleId="85">
    <w:name w:val="Основной текст + Полужирный85"/>
    <w:uiPriority w:val="99"/>
    <w:rsid w:val="007E02D2"/>
    <w:rPr>
      <w:rFonts w:ascii="Times New Roman" w:hAnsi="Times New Roman"/>
      <w:b/>
      <w:sz w:val="21"/>
      <w:shd w:val="clear" w:color="auto" w:fill="FFFFFF"/>
    </w:rPr>
  </w:style>
  <w:style w:type="paragraph" w:styleId="a5">
    <w:name w:val="List Paragraph"/>
    <w:basedOn w:val="a"/>
    <w:uiPriority w:val="99"/>
    <w:qFormat/>
    <w:rsid w:val="009A5D2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styleId="a6">
    <w:name w:val="Hyperlink"/>
    <w:uiPriority w:val="99"/>
    <w:semiHidden/>
    <w:rsid w:val="007C32E6"/>
    <w:rPr>
      <w:rFonts w:ascii="Times New Roman" w:hAnsi="Times New Roman"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100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&#1084;&#1080;&#1085;&#1086;&#1073;&#1088;&#1085;&#1072;&#1091;&#1082;&#1080;.&#1088;&#1092;/%D0%B4%D0%BE%D0%BA%D1%83%D0%BC%D0%B5%D0%BD%D1%82%D1%8B/922/%D1%84%D0%B0%D0%B9%D0%BB/745/09.09.06-%D0%9F%D1%80%D0%B8%D0%BA%D0%B0%D0%B7_373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2962</Words>
  <Characters>16886</Characters>
  <Application>Microsoft Office Word</Application>
  <DocSecurity>0</DocSecurity>
  <Lines>140</Lines>
  <Paragraphs>39</Paragraphs>
  <ScaleCrop>false</ScaleCrop>
  <Company>2</Company>
  <LinksUpToDate>false</LinksUpToDate>
  <CharactersWithSpaces>19809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Гиндулины</cp:lastModifiedBy>
  <cp:revision>6</cp:revision>
  <dcterms:created xsi:type="dcterms:W3CDTF">2017-10-21T07:11:00Z</dcterms:created>
  <dcterms:modified xsi:type="dcterms:W3CDTF">2017-10-22T06:39:00Z</dcterms:modified>
</cp:coreProperties>
</file>