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50" w:rsidRDefault="000476DF" w:rsidP="00710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Усть-Баякская ООШ\Desktop\Проверка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ь-Баякская ООШ\Desktop\Проверка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DF" w:rsidRDefault="000476DF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76DF" w:rsidRDefault="000476DF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76DF" w:rsidRDefault="000476DF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76DF" w:rsidRDefault="000476DF" w:rsidP="0068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476DF" w:rsidRDefault="000476DF" w:rsidP="000476D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353F" w:rsidRPr="000476DF" w:rsidRDefault="00FB353F" w:rsidP="000476D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5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ТЕХНОЛОГИЯ</w:t>
      </w:r>
    </w:p>
    <w:p w:rsidR="00B96886" w:rsidRPr="00FB353F" w:rsidRDefault="00FE0BAD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="00B96886"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курса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D76B0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0476DF" w:rsidRDefault="00B60232" w:rsidP="000476D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патриотизма, чувства гордости за свою Родину, российский народ и историю России.</w:t>
      </w:r>
    </w:p>
    <w:p w:rsidR="00B96886" w:rsidRPr="009D76B0" w:rsidRDefault="00B60232" w:rsidP="000476D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уважительного отношения к иному мнению, истории и культуре других народов.</w:t>
      </w:r>
    </w:p>
    <w:p w:rsidR="00B96886" w:rsidRPr="009D76B0" w:rsidRDefault="00B60232" w:rsidP="00B6023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ф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эстетических потребностей, ценностей и чувств.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навыков сотрудничества </w:t>
      </w:r>
      <w:proofErr w:type="gramStart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установки на безопасный и здоровый образ жизни.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:rsidR="00B96886" w:rsidRPr="009D76B0" w:rsidRDefault="00B60232" w:rsidP="00B6023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способностью принимать и сохранять цели и задачи учебной деятельности, поиска средств ее осуществления.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 способов  решения  проблем  творческого  и  поискового  характера.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96886" w:rsidRPr="009D76B0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знаково-символических сре</w:t>
      </w:r>
      <w:proofErr w:type="gramStart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E0BAD" w:rsidRPr="009D76B0" w:rsidRDefault="00FE0BAD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96886" w:rsidRPr="009D76B0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96886" w:rsidRDefault="00FB353F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96886"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F04AB" w:rsidRPr="009D76B0" w:rsidRDefault="004F04AB" w:rsidP="00556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01D0" w:rsidRDefault="005401D0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материалов к работе. Экономное расходование материалов. Выбор </w:t>
      </w:r>
      <w:r w:rsidRPr="009D7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замена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Конструирование и моделирование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Практика работы на компьютере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B96886" w:rsidRPr="009D76B0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96886" w:rsidRDefault="00B96886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5E" w:rsidRDefault="00FB5F5E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5E" w:rsidRDefault="00FB5F5E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5E" w:rsidRDefault="00FB5F5E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5E" w:rsidRDefault="00FB5F5E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32" w:rsidRDefault="00B60232" w:rsidP="00B6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CB" w:rsidRDefault="00FC0DCB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DCB" w:rsidRPr="0021105F" w:rsidRDefault="00FC0DCB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DF" w:rsidRDefault="000476DF" w:rsidP="0004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Технология. 1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6519"/>
        <w:gridCol w:w="1843"/>
      </w:tblGrid>
      <w:tr w:rsidR="00556FEA" w:rsidTr="00556FEA">
        <w:tc>
          <w:tcPr>
            <w:tcW w:w="960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9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FEA" w:rsidTr="00556FEA">
        <w:tc>
          <w:tcPr>
            <w:tcW w:w="960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(3ч)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FEA" w:rsidTr="00556FEA">
        <w:tc>
          <w:tcPr>
            <w:tcW w:w="960" w:type="dxa"/>
          </w:tcPr>
          <w:p w:rsidR="00556FEA" w:rsidRPr="00877303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877303" w:rsidRDefault="00556FEA" w:rsidP="002C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6C">
              <w:rPr>
                <w:rFonts w:ascii="Times New Roman" w:eastAsia="SchoolBookCSanPin-Bold" w:hAnsi="Times New Roman" w:cs="Times New Roman"/>
                <w:bCs/>
                <w:color w:val="000000"/>
              </w:rPr>
              <w:t>Как работать с учебником</w:t>
            </w:r>
            <w:r>
              <w:rPr>
                <w:rFonts w:ascii="Times New Roman" w:eastAsia="SchoolBookCSanPin-Bold" w:hAnsi="Times New Roman" w:cs="Times New Roman"/>
                <w:bCs/>
                <w:color w:val="000000"/>
              </w:rPr>
              <w:t>. Я и мои друзья.</w:t>
            </w:r>
          </w:p>
        </w:tc>
        <w:tc>
          <w:tcPr>
            <w:tcW w:w="1843" w:type="dxa"/>
          </w:tcPr>
          <w:p w:rsidR="00556FEA" w:rsidRPr="00877303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Tr="00556FEA">
        <w:tc>
          <w:tcPr>
            <w:tcW w:w="960" w:type="dxa"/>
          </w:tcPr>
          <w:p w:rsidR="00556FEA" w:rsidRPr="00877303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B04A6C" w:rsidRDefault="00556FEA" w:rsidP="002C01B7">
            <w:pPr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</w:rPr>
              <w:t>Материалы и инструменты. Организация рабочего места.</w:t>
            </w:r>
          </w:p>
        </w:tc>
        <w:tc>
          <w:tcPr>
            <w:tcW w:w="1843" w:type="dxa"/>
          </w:tcPr>
          <w:p w:rsidR="00556FEA" w:rsidRPr="00877303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Tr="00556FEA">
        <w:tc>
          <w:tcPr>
            <w:tcW w:w="960" w:type="dxa"/>
          </w:tcPr>
          <w:p w:rsidR="00556FEA" w:rsidRPr="00877303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rPr>
                <w:rFonts w:ascii="Times New Roman" w:eastAsia="SchoolBookCSanPin-Bold" w:hAnsi="Times New Roman" w:cs="Times New Roman"/>
                <w:bCs/>
                <w:color w:val="000000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</w:rPr>
              <w:t>Что такое технология.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EA" w:rsidTr="00556FEA">
        <w:tc>
          <w:tcPr>
            <w:tcW w:w="960" w:type="dxa"/>
          </w:tcPr>
          <w:p w:rsidR="00556FEA" w:rsidRPr="00B04A6C" w:rsidRDefault="00556FEA" w:rsidP="002C01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B04A6C" w:rsidRDefault="00556FEA" w:rsidP="002C01B7">
            <w:pPr>
              <w:jc w:val="center"/>
              <w:rPr>
                <w:rFonts w:ascii="Times New Roman" w:eastAsia="SchoolBookCSanPin-Bold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</w:rPr>
              <w:t>Человек и земля (21ч)</w:t>
            </w:r>
          </w:p>
        </w:tc>
        <w:tc>
          <w:tcPr>
            <w:tcW w:w="1843" w:type="dxa"/>
          </w:tcPr>
          <w:p w:rsidR="00556FEA" w:rsidRPr="00B04A6C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B04A6C" w:rsidRDefault="00556FEA" w:rsidP="002C01B7">
            <w:pPr>
              <w:pStyle w:val="Pa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Природный материал. Изделие «Аппликация из листьев».</w:t>
            </w:r>
          </w:p>
        </w:tc>
        <w:tc>
          <w:tcPr>
            <w:tcW w:w="1843" w:type="dxa"/>
          </w:tcPr>
          <w:p w:rsidR="00556FEA" w:rsidRPr="00B04A6C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145EB7" w:rsidRDefault="00556FEA" w:rsidP="002C01B7">
            <w:pPr>
              <w:pStyle w:val="Pa26"/>
              <w:rPr>
                <w:bCs/>
                <w:color w:val="000000"/>
              </w:rPr>
            </w:pPr>
            <w:r>
              <w:rPr>
                <w:bCs/>
              </w:rPr>
              <w:t>Пластилин.  Изделие «Ромашковая поляна».</w:t>
            </w:r>
          </w:p>
        </w:tc>
        <w:tc>
          <w:tcPr>
            <w:tcW w:w="1843" w:type="dxa"/>
          </w:tcPr>
          <w:p w:rsidR="00556FEA" w:rsidRPr="00B04A6C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145EB7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 xml:space="preserve"> Пластилин. Изделие «Мудрая сова».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145EB7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Растения. Изделия «Получение и сушка семян».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 xml:space="preserve"> Растения. Изделие «Овощи из пластилина». Проект «Осенний урожай».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Бумага. Изделия «Волшебные фигуры».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Бумага.  Изделие «Закладка из бумаги».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Насекомые. Изделие «Пчёлы и соты».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Дикие животные. Изделие «Коллаж». Проект «Дикие животные».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Новый год. Проект «Украшаем класс к Новому году». Изделия «Украшения на ёлку», «Украшения на окно»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Домашние животные. Изделие «Котёнок».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Такие разные дома. Изделие «Домик из веток».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Посуда. Изделия «Чашка», «Чайник», «Сахарница».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Посуда. Проект «Чайный сервиз».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Свет в доме. Изделие «Торшер».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Мебель. Изделие «Стул».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Одежда, ткань, нитки. Изделие «Кукла из ниток».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Учимся шить. Изделия «Строчка прямых стежков», «Строчка стежков с перевивом змейкой».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Учимся шить. Изделия «Строчка стежков с перевивом спиралью», «Закладка с вышивкой».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Учимся шить.  Изделия «Пришиваем пуговицы с двумя отверстиями», «Медвежонок».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Передвижение по земле.  Изделие «Санки».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2C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6119DA" w:rsidRDefault="00556FEA" w:rsidP="002C01B7">
            <w:pPr>
              <w:pStyle w:val="Pa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 и вода (3ч)</w:t>
            </w:r>
          </w:p>
        </w:tc>
        <w:tc>
          <w:tcPr>
            <w:tcW w:w="1843" w:type="dxa"/>
          </w:tcPr>
          <w:p w:rsidR="00556FEA" w:rsidRPr="006119D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Вода в жизни человека. Вода в жизни растений. Изделие «Проращивание семян».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Питьевая вода».  Изделие «Колодец».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Pr="00B12AE2" w:rsidRDefault="00556FEA" w:rsidP="002C01B7">
            <w:pPr>
              <w:pStyle w:val="Pa26"/>
              <w:rPr>
                <w:bCs/>
              </w:rPr>
            </w:pPr>
            <w:r w:rsidRPr="00B12AE2">
              <w:rPr>
                <w:bCs/>
              </w:rPr>
              <w:t>Передвижение по воде. Проект «Речной флот». Изделия «</w:t>
            </w:r>
            <w:r>
              <w:rPr>
                <w:bCs/>
              </w:rPr>
              <w:t>Кораблик из бумаги», «Плот».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2C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jc w:val="center"/>
              <w:rPr>
                <w:bCs/>
              </w:rPr>
            </w:pPr>
            <w:r>
              <w:rPr>
                <w:b/>
                <w:bCs/>
              </w:rPr>
              <w:t>Человек и воздух (3ч)</w:t>
            </w:r>
          </w:p>
        </w:tc>
        <w:tc>
          <w:tcPr>
            <w:tcW w:w="1843" w:type="dxa"/>
          </w:tcPr>
          <w:p w:rsidR="00556FEA" w:rsidRPr="006119D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Использование ветра. Изделие «Вертушка»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Полёты птиц. Изделие «Попугай».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Полёты человека. Изделие «Самолёт».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2C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jc w:val="center"/>
              <w:rPr>
                <w:bCs/>
              </w:rPr>
            </w:pPr>
            <w:r>
              <w:rPr>
                <w:b/>
                <w:bCs/>
              </w:rPr>
              <w:t>Человек и информация (3ч)</w:t>
            </w:r>
          </w:p>
        </w:tc>
        <w:tc>
          <w:tcPr>
            <w:tcW w:w="1843" w:type="dxa"/>
          </w:tcPr>
          <w:p w:rsidR="00556FEA" w:rsidRPr="006119D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Способы сообщения. Изделие «Письмо на глиняной табличке», «Зашифрованное письмо».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 xml:space="preserve">Важные телефонные номера. Правила движения. Изделие </w:t>
            </w:r>
            <w:r>
              <w:rPr>
                <w:bCs/>
              </w:rPr>
              <w:lastRenderedPageBreak/>
              <w:t>«Важные телефонные номера».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6FEA" w:rsidRPr="00B04A6C" w:rsidTr="00556FEA">
        <w:tc>
          <w:tcPr>
            <w:tcW w:w="960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Компьютер.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E53" w:rsidRDefault="006C1E53" w:rsidP="006C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E53" w:rsidRPr="006C1E53" w:rsidRDefault="006C1E53" w:rsidP="006C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5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 Технология. 2 класс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   (1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Человек и земля   (23 ч)</w:t>
            </w:r>
          </w:p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Земледелие   (1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  <w:tcBorders>
              <w:right w:val="nil"/>
            </w:tcBorders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Посуда   </w:t>
            </w:r>
            <w:proofErr w:type="gramStart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4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Виды посуды. Изделие: «Корзина с цветами».</w:t>
            </w:r>
          </w:p>
        </w:tc>
        <w:tc>
          <w:tcPr>
            <w:tcW w:w="1843" w:type="dxa"/>
            <w:tcBorders>
              <w:right w:val="nil"/>
            </w:tcBorders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 работы  с пластилином. Изделие: «Семейка грибов на поляне».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. Изделие: «Игрушка из теста»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F60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F60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Народные промыслы   (5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Хохломская  роспись как народный промысел, ее особенности. Изделие: «Золотая хохлома»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551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Городецкая роспись как народный промысел, ее особенности. Изделие: «Городецкая роспись»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551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Дымковская игрушка как народный промысел, ее особенности. Изделие: «Дымковская игрушка»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551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История матрёшки. Разные способы росписи матрёшек.</w:t>
            </w:r>
          </w:p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Изделие: «Матрёшка»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551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Выполнение деревенского пейзажа в технике рельефной картины. Изделие-пейзаж: «Деревня»</w:t>
            </w:r>
          </w:p>
        </w:tc>
        <w:tc>
          <w:tcPr>
            <w:tcW w:w="1843" w:type="dxa"/>
          </w:tcPr>
          <w:p w:rsidR="006C1E53" w:rsidRDefault="006C1E53" w:rsidP="002F56C9">
            <w:pPr>
              <w:jc w:val="center"/>
            </w:pPr>
            <w:r w:rsidRPr="00551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  (3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Создание движущейся конструкции. Изделие: «Лошадка»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материала. Изделие: «Курочка из крупы»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Новый  год   (1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яичной скорлупы. Изделие: «Новогодняя маска»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Строительство  (1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технике </w:t>
            </w:r>
            <w:proofErr w:type="spellStart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пластики. Изделие: «Изба»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В  доме   (4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Изготовление помпона и игрушки на основе помпона. Изделие: «Домовой»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Проект «Убранство избы». Изделие: «Русская печь»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ковра. Изделие: «Коврик»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 из картона. Изделие: «Стол и скамья»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  </w:t>
            </w:r>
            <w:proofErr w:type="gramStart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4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нитками и картоном. Освоение приёма плетения в </w:t>
            </w:r>
            <w:r w:rsidRPr="0048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нити. Изделия: «Русская красавица»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Создание национального костюма (женского и мужского). Элементы мужского и женского костюмов. Изделие: «Костюмы для Ани и Вани»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строчки косых стежков. Изделие: «Кошелёк»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Виды швов и стежков для вышивания. Изделие: «Салфетка»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Человек  и  вода.  Рыболовство  (3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в технике – </w:t>
            </w:r>
            <w:proofErr w:type="spellStart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. Изделие: композиция «Золотая рыбка»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Проект «Аквариум». Изделие: «Аквариум»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483EA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Изделие: «Русалка»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ind w:left="2732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Человек  и  воздух  (3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Освоение техники оригами. Изделие: «Птица счастья»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модели мельницы на основе развёртки. Изделие: «Ветряная мельница»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фольги. Изделие: «Флюгер»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 (3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Книгопечатание. История книгопечатания. Изделие: «Книжка-ширма»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 Способы поиска информации.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483EAB" w:rsidTr="006C1E53">
        <w:tc>
          <w:tcPr>
            <w:tcW w:w="9322" w:type="dxa"/>
            <w:gridSpan w:val="3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Заключение   (1 ч)</w:t>
            </w:r>
          </w:p>
        </w:tc>
      </w:tr>
      <w:tr w:rsidR="006C1E53" w:rsidRPr="00483EAB" w:rsidTr="006C1E53">
        <w:tc>
          <w:tcPr>
            <w:tcW w:w="817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6C1E53" w:rsidRPr="00483EA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AB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изделий.</w:t>
            </w:r>
          </w:p>
        </w:tc>
        <w:tc>
          <w:tcPr>
            <w:tcW w:w="1843" w:type="dxa"/>
          </w:tcPr>
          <w:p w:rsidR="006C1E53" w:rsidRPr="00483EA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76DF" w:rsidRPr="00B04A6C" w:rsidRDefault="000476DF" w:rsidP="000476DF">
      <w:pPr>
        <w:rPr>
          <w:rFonts w:ascii="Times New Roman" w:hAnsi="Times New Roman" w:cs="Times New Roman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DF" w:rsidRDefault="000476DF" w:rsidP="00047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Технология. 3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556FEA" w:rsidTr="006C1E53">
        <w:tc>
          <w:tcPr>
            <w:tcW w:w="817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FEA" w:rsidTr="006C1E53">
        <w:tc>
          <w:tcPr>
            <w:tcW w:w="817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учебником (1ч)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6FEA" w:rsidTr="006C1E53">
        <w:tc>
          <w:tcPr>
            <w:tcW w:w="817" w:type="dxa"/>
          </w:tcPr>
          <w:p w:rsidR="00556FEA" w:rsidRPr="00877303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877303" w:rsidRDefault="00556FEA" w:rsidP="002C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A6C">
              <w:rPr>
                <w:rFonts w:ascii="Times New Roman" w:eastAsia="SchoolBookCSanPin-Bold" w:hAnsi="Times New Roman" w:cs="Times New Roman"/>
                <w:bCs/>
                <w:color w:val="000000"/>
              </w:rPr>
              <w:t>Как работать с учебником</w:t>
            </w:r>
            <w:r>
              <w:rPr>
                <w:rFonts w:ascii="Times New Roman" w:eastAsia="SchoolBookCSanPin-Bold" w:hAnsi="Times New Roman" w:cs="Times New Roman"/>
                <w:bCs/>
                <w:color w:val="000000"/>
              </w:rPr>
              <w:t>. Путешествуем по городу.</w:t>
            </w:r>
          </w:p>
        </w:tc>
        <w:tc>
          <w:tcPr>
            <w:tcW w:w="1843" w:type="dxa"/>
          </w:tcPr>
          <w:p w:rsidR="00556FEA" w:rsidRPr="00877303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Tr="006C1E53">
        <w:tc>
          <w:tcPr>
            <w:tcW w:w="817" w:type="dxa"/>
          </w:tcPr>
          <w:p w:rsidR="00556FEA" w:rsidRPr="00B04A6C" w:rsidRDefault="00556FEA" w:rsidP="002C01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B04A6C" w:rsidRDefault="00556FEA" w:rsidP="002C01B7">
            <w:pPr>
              <w:jc w:val="center"/>
              <w:rPr>
                <w:rFonts w:ascii="Times New Roman" w:eastAsia="SchoolBookCSanPin-Bold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</w:rPr>
              <w:t>Человек и земля (21ч)</w:t>
            </w:r>
          </w:p>
        </w:tc>
        <w:tc>
          <w:tcPr>
            <w:tcW w:w="1843" w:type="dxa"/>
          </w:tcPr>
          <w:p w:rsidR="00556FEA" w:rsidRPr="00B04A6C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B04A6C" w:rsidRDefault="00556FEA" w:rsidP="002C01B7">
            <w:pPr>
              <w:pStyle w:val="Pa26"/>
              <w:rPr>
                <w:bCs/>
                <w:color w:val="000000"/>
              </w:rPr>
            </w:pPr>
            <w:r w:rsidRPr="00145EB7">
              <w:rPr>
                <w:bCs/>
                <w:color w:val="000000"/>
              </w:rPr>
              <w:t>Архитектура</w:t>
            </w:r>
            <w:r>
              <w:rPr>
                <w:bCs/>
                <w:color w:val="000000"/>
              </w:rPr>
              <w:t>. Изделие «Дом».</w:t>
            </w:r>
          </w:p>
        </w:tc>
        <w:tc>
          <w:tcPr>
            <w:tcW w:w="1843" w:type="dxa"/>
          </w:tcPr>
          <w:p w:rsidR="00556FEA" w:rsidRPr="00B04A6C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145EB7" w:rsidRDefault="00556FEA" w:rsidP="002C01B7">
            <w:pPr>
              <w:pStyle w:val="Pa26"/>
              <w:rPr>
                <w:bCs/>
                <w:color w:val="000000"/>
              </w:rPr>
            </w:pPr>
            <w:r w:rsidRPr="00145EB7">
              <w:rPr>
                <w:bCs/>
              </w:rPr>
              <w:t>Городские постройки</w:t>
            </w:r>
            <w:r>
              <w:rPr>
                <w:bCs/>
              </w:rPr>
              <w:t>. Изделие «Телебашня».</w:t>
            </w:r>
          </w:p>
        </w:tc>
        <w:tc>
          <w:tcPr>
            <w:tcW w:w="1843" w:type="dxa"/>
          </w:tcPr>
          <w:p w:rsidR="00556FEA" w:rsidRPr="00B04A6C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145EB7" w:rsidRDefault="00556FEA" w:rsidP="002C01B7">
            <w:pPr>
              <w:pStyle w:val="Pa26"/>
              <w:rPr>
                <w:bCs/>
              </w:rPr>
            </w:pPr>
            <w:r w:rsidRPr="00145EB7">
              <w:rPr>
                <w:bCs/>
              </w:rPr>
              <w:t>Парк</w:t>
            </w:r>
            <w:r>
              <w:rPr>
                <w:bCs/>
              </w:rPr>
              <w:t>. Изделие «Городской парк».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145EB7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Проект «</w:t>
            </w:r>
            <w:r w:rsidRPr="00145EB7">
              <w:rPr>
                <w:bCs/>
              </w:rPr>
              <w:t>Детская площадка</w:t>
            </w:r>
            <w:r>
              <w:rPr>
                <w:bCs/>
              </w:rPr>
              <w:t>». Изделия «Качалка», «Песочница», «Игровой комплекс», «Качели».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Проект «</w:t>
            </w:r>
            <w:r w:rsidRPr="00145EB7">
              <w:rPr>
                <w:bCs/>
              </w:rPr>
              <w:t>Детская площадка</w:t>
            </w:r>
            <w:r>
              <w:rPr>
                <w:bCs/>
              </w:rPr>
              <w:t>». Изделия «Качалка», «Песочница», «Игровой комплекс», «Качели».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Ателье мод. Одежда. Пряжа и ткани. Изделия «Строчка стебельчатых стежков», «Украшение платочка монограммой».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Ателье мод. Одежда. Пряжа и ткани. Изделие «Украшение фартука». Практическая работа «Коллекция тканей».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Изготовление тканей. Изделие «Гобелен».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Вязание. Изделие «Воздушные петли».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Одежда для карнавала.  Изделия «Кавалер», «Дама».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proofErr w:type="spellStart"/>
            <w:r>
              <w:rPr>
                <w:bCs/>
              </w:rPr>
              <w:t>Бисероплетение</w:t>
            </w:r>
            <w:proofErr w:type="spellEnd"/>
            <w:r>
              <w:rPr>
                <w:bCs/>
              </w:rPr>
              <w:t>. Изделия «Браслетик», «Цветочек», «Подковки». Практическая работа «Ателье мод».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Кафе. Изделие «Весы». Практическая работа «Кухонные принадлежности».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Фруктовый завтрак. Изделия «Фруктовый завтрак», «Солнышко в тарелке». Практическая работа Стоимость завтрака».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Сервировка стола. Изделие «Колпачок-цыплёнок»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Бутерброды. Изделие «Бутерброды», «Радуга на шпажке».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Сервировка стола. Изделия «</w:t>
            </w:r>
            <w:proofErr w:type="spellStart"/>
            <w:r>
              <w:rPr>
                <w:bCs/>
              </w:rPr>
              <w:t>Салфетница</w:t>
            </w:r>
            <w:proofErr w:type="spellEnd"/>
            <w:r>
              <w:rPr>
                <w:bCs/>
              </w:rPr>
              <w:t>». Практическая работа Способы складывания салфеток».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Магазин подарков. Изделия «Солёное тесто», «Брелок для ключей».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Солома. Изделие «Золотистая соломка».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Упаковка подарков.  Изделие «Подарочная упаковка».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Автомастерская. Изделие «Фургон Мороженое».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Грузовик. Изделия «Грузовик», «Автомобиль». Практическая работа «Человек и земля».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2C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Pr="006119DA" w:rsidRDefault="00556FEA" w:rsidP="002C01B7">
            <w:pPr>
              <w:pStyle w:val="Pa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 и вода (4ч)</w:t>
            </w:r>
          </w:p>
        </w:tc>
        <w:tc>
          <w:tcPr>
            <w:tcW w:w="1843" w:type="dxa"/>
          </w:tcPr>
          <w:p w:rsidR="00556FEA" w:rsidRPr="006119D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Мосты. Изделие «Мост».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Водный транспорт. Проект «Водный транспорт». Изделия «Яхта», «баржа».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Океанариум. Проект «Океанариум». Изделие «Осьминоги и рыбки». Практическая работа «Мягкая игрушка».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Фонтаны. Изделие «Фонтан». Практическая работа «Человек и вода».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2C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jc w:val="center"/>
              <w:rPr>
                <w:bCs/>
              </w:rPr>
            </w:pPr>
            <w:r>
              <w:rPr>
                <w:b/>
                <w:bCs/>
              </w:rPr>
              <w:t>Человек и воздух (3ч)</w:t>
            </w:r>
          </w:p>
        </w:tc>
        <w:tc>
          <w:tcPr>
            <w:tcW w:w="1843" w:type="dxa"/>
          </w:tcPr>
          <w:p w:rsidR="00556FEA" w:rsidRPr="006119D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Зоопарк. Изделие «Птицы». Практическая работа «Условные обозначения техники оригами».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Взлётная площадка. Изделие «Вертолёт Муха».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Воздушный шар. Изделие «Воздушный шар». Практическая работа «Человек и воздух».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2C0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jc w:val="center"/>
              <w:rPr>
                <w:bCs/>
              </w:rPr>
            </w:pPr>
            <w:r>
              <w:rPr>
                <w:b/>
                <w:bCs/>
              </w:rPr>
              <w:t>Человек и информация (5ч)</w:t>
            </w:r>
          </w:p>
        </w:tc>
        <w:tc>
          <w:tcPr>
            <w:tcW w:w="1843" w:type="dxa"/>
          </w:tcPr>
          <w:p w:rsidR="00556FEA" w:rsidRPr="006119DA" w:rsidRDefault="00556FEA" w:rsidP="002C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Переплётная мастерская. Изделие «Переплётные работы»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Почта.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Кукольный театр. Проект «Готовим спектакль». Изделие «Кукольный театр».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Кукольный театр. Проект «Готовим спектакль». Изделие «Кукольный театр».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FEA" w:rsidRPr="00B04A6C" w:rsidTr="006C1E53">
        <w:tc>
          <w:tcPr>
            <w:tcW w:w="817" w:type="dxa"/>
          </w:tcPr>
          <w:p w:rsidR="00556FEA" w:rsidRPr="00B04A6C" w:rsidRDefault="00556FEA" w:rsidP="000476DF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6FEA" w:rsidRDefault="00556FEA" w:rsidP="002C01B7">
            <w:pPr>
              <w:pStyle w:val="Pa26"/>
              <w:rPr>
                <w:bCs/>
              </w:rPr>
            </w:pPr>
            <w:r>
              <w:rPr>
                <w:bCs/>
              </w:rPr>
              <w:t>Афиша. Изделие «Афиша». Итоговый тест.</w:t>
            </w:r>
          </w:p>
        </w:tc>
        <w:tc>
          <w:tcPr>
            <w:tcW w:w="1843" w:type="dxa"/>
          </w:tcPr>
          <w:p w:rsidR="00556FEA" w:rsidRDefault="00556FEA" w:rsidP="002C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E53" w:rsidRDefault="006C1E53" w:rsidP="006C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53" w:rsidRPr="006C1E53" w:rsidRDefault="006C1E53" w:rsidP="006C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5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 Технология. 4 класс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6C1E53" w:rsidRPr="0056714B" w:rsidTr="006C1E53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Тема урока. Название раздела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C1E53" w:rsidRPr="0056714B" w:rsidTr="006C1E53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 дорогой друг. Как работать с учебником. </w:t>
            </w:r>
          </w:p>
          <w:p w:rsidR="006C1E53" w:rsidRPr="0056714B" w:rsidRDefault="006C1E53" w:rsidP="002F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городу.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6C1E53">
        <w:tc>
          <w:tcPr>
            <w:tcW w:w="9322" w:type="dxa"/>
            <w:gridSpan w:val="3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земля (21час)</w:t>
            </w:r>
          </w:p>
        </w:tc>
      </w:tr>
      <w:tr w:rsidR="006C1E53" w:rsidRPr="0056714B" w:rsidTr="006C1E53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«Кузов вагона» 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6C1E53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Изделие: «Пассажирский вагон»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C04A9B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«Буровая вышка»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4B7A1B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«Малахитовая шкатулка»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4B7DF8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завод.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«КамАЗ. Кузов грузовика»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540949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завод.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«КамАЗ. Кузов грузовика»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0446A9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Монетный двор.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«Стороны медали»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A5553D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Монетный вор. 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«Медаль»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B019E7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Фаянсовый завод.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«Основа для вазы» 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1E3652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Фаянсовый завод. Тест: «Как создается фаянс»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Изделие: «Ваза»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F83DE0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Швейная фабрика.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Изделие: «Прихватка»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7F1592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Швейная фабрика. </w:t>
            </w: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Изделия: «Новогодняя игрушка», «Птичка»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AC463C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2F09A2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Обувное производство.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5D6854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«Технический рисунок лесенки-опоры для растений»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997123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Деревообрабатывающее производство.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«Лесенка-опора для растений»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971681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Кондитерская фабрика.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«Пирожное «Картошка»», «Шоколадное печенье»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2B7BD5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Кондитерская фабрика.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 «Тест «Кондитерские изделия»»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054A74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«Настольная лампа», «Абажур»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DA4297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«Сборка настольной лампы»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«Тест: Правила эксплуатации электронагревательных приборов»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C237BD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«Цветы для школьной клумбы».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6C1E53">
        <w:tc>
          <w:tcPr>
            <w:tcW w:w="9322" w:type="dxa"/>
            <w:gridSpan w:val="3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Человек и вода (3 час)</w:t>
            </w:r>
          </w:p>
        </w:tc>
      </w:tr>
      <w:tr w:rsidR="006C1E53" w:rsidRPr="0056714B" w:rsidTr="00340140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Водоканал.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«Фильтр для воды»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787947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«Канатная лестница»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«Технический рисунок канатной лестницы»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A23014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Узелковое плетение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«Браслет»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6C1E53">
        <w:tc>
          <w:tcPr>
            <w:tcW w:w="9322" w:type="dxa"/>
            <w:gridSpan w:val="3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Человек и воздух (3 часа)</w:t>
            </w:r>
          </w:p>
        </w:tc>
      </w:tr>
      <w:tr w:rsidR="006C1E53" w:rsidRPr="0056714B" w:rsidTr="007871D7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Самолетостроение. Ракетостроение. 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«Самолет»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527B13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Ракета-носитель.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«Ракета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носитель»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424CA8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 Воздушный змей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6C1E53">
        <w:tc>
          <w:tcPr>
            <w:tcW w:w="9322" w:type="dxa"/>
            <w:gridSpan w:val="3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 (7 час)</w:t>
            </w:r>
          </w:p>
        </w:tc>
      </w:tr>
      <w:tr w:rsidR="006C1E53" w:rsidRPr="0056714B" w:rsidTr="00865C8E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титульного листа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Изделие: «Титульный лист»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132DFD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с таблицами.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«Работа  с таблицами»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C15EE5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содержания книги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EC68DC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«Книга. Дневник путешественника».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C52975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Переплетные работы. </w:t>
            </w:r>
          </w:p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«Книга. Дневник путешественника».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E53" w:rsidRPr="0056714B" w:rsidTr="008A6CD0">
        <w:tc>
          <w:tcPr>
            <w:tcW w:w="817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6C1E53" w:rsidRPr="0056714B" w:rsidRDefault="006C1E53" w:rsidP="002F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proofErr w:type="gramEnd"/>
            <w:r w:rsidRPr="0056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</w:tc>
        <w:tc>
          <w:tcPr>
            <w:tcW w:w="1843" w:type="dxa"/>
          </w:tcPr>
          <w:p w:rsidR="006C1E53" w:rsidRPr="0056714B" w:rsidRDefault="006C1E53" w:rsidP="002F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1E53" w:rsidRPr="0056714B" w:rsidRDefault="006C1E53" w:rsidP="006C1E53">
      <w:pPr>
        <w:rPr>
          <w:rFonts w:ascii="Times New Roman" w:hAnsi="Times New Roman" w:cs="Times New Roman"/>
          <w:sz w:val="24"/>
          <w:szCs w:val="24"/>
        </w:rPr>
      </w:pPr>
    </w:p>
    <w:p w:rsidR="000476DF" w:rsidRPr="00B04A6C" w:rsidRDefault="000476DF" w:rsidP="000476DF">
      <w:pPr>
        <w:rPr>
          <w:rFonts w:ascii="Times New Roman" w:hAnsi="Times New Roman" w:cs="Times New Roman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FEA" w:rsidRPr="00FC0DCB" w:rsidRDefault="00556FEA" w:rsidP="0055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FC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</w:t>
      </w:r>
      <w:r w:rsidRPr="009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</w:t>
      </w:r>
      <w:proofErr w:type="gramEnd"/>
      <w:r w:rsidRPr="00FC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оценивания</w:t>
      </w:r>
    </w:p>
    <w:p w:rsidR="00556FEA" w:rsidRPr="009D76B0" w:rsidRDefault="00556FEA" w:rsidP="00556FEA">
      <w:pPr>
        <w:autoSpaceDE w:val="0"/>
        <w:autoSpaceDN w:val="0"/>
        <w:adjustRightInd w:val="0"/>
        <w:spacing w:before="14" w:after="0" w:line="360" w:lineRule="auto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556FEA" w:rsidRPr="009D76B0" w:rsidRDefault="00556FEA" w:rsidP="00556FEA">
      <w:pPr>
        <w:autoSpaceDE w:val="0"/>
        <w:autoSpaceDN w:val="0"/>
        <w:adjustRightInd w:val="0"/>
        <w:spacing w:before="10" w:after="0" w:line="360" w:lineRule="auto"/>
        <w:ind w:left="57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 оценки качественных результатов выполнения заданий:</w:t>
      </w:r>
    </w:p>
    <w:p w:rsidR="00556FEA" w:rsidRPr="009D76B0" w:rsidRDefault="00556FEA" w:rsidP="00556FEA">
      <w:pPr>
        <w:tabs>
          <w:tab w:val="left" w:pos="754"/>
        </w:tabs>
        <w:autoSpaceDE w:val="0"/>
        <w:autoSpaceDN w:val="0"/>
        <w:adjustRightInd w:val="0"/>
        <w:spacing w:after="0" w:line="360" w:lineRule="auto"/>
        <w:ind w:left="5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чёткость, полнота и правильность ответа;</w:t>
      </w:r>
    </w:p>
    <w:p w:rsidR="00556FEA" w:rsidRPr="009D76B0" w:rsidRDefault="00556FEA" w:rsidP="00556FEA">
      <w:pPr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соответствие изготовленной детали изделия или всего изделия заданным </w:t>
      </w:r>
      <w:proofErr w:type="gramStart"/>
      <w:r w:rsidRPr="009D76B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pa</w:t>
      </w:r>
      <w:proofErr w:type="spellStart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зцом</w:t>
      </w:r>
      <w:proofErr w:type="spell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характеристикам;</w:t>
      </w:r>
    </w:p>
    <w:p w:rsidR="00556FEA" w:rsidRPr="009D76B0" w:rsidRDefault="00556FEA" w:rsidP="00556FEA">
      <w:pPr>
        <w:tabs>
          <w:tab w:val="left" w:pos="754"/>
        </w:tabs>
        <w:autoSpaceDE w:val="0"/>
        <w:autoSpaceDN w:val="0"/>
        <w:adjustRightInd w:val="0"/>
        <w:spacing w:after="0" w:line="360" w:lineRule="auto"/>
        <w:ind w:left="5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аккуратность в выполнении изделия, экономность в использовании средств;</w:t>
      </w:r>
    </w:p>
    <w:p w:rsidR="00556FEA" w:rsidRPr="009D76B0" w:rsidRDefault="00556FEA" w:rsidP="00556FEA">
      <w:pPr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556FEA" w:rsidRPr="009D76B0" w:rsidRDefault="00556FEA" w:rsidP="00556FEA">
      <w:pPr>
        <w:pStyle w:val="Style6"/>
        <w:widowControl/>
        <w:spacing w:before="19" w:line="360" w:lineRule="auto"/>
        <w:ind w:firstLine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</w:rPr>
        <w:t xml:space="preserve"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</w:t>
      </w:r>
      <w:proofErr w:type="spellStart"/>
      <w:r w:rsidRPr="009D76B0">
        <w:rPr>
          <w:rFonts w:ascii="Times New Roman" w:hAnsi="Times New Roman" w:cs="Times New Roman"/>
        </w:rPr>
        <w:t>информацию</w:t>
      </w:r>
      <w:proofErr w:type="gramStart"/>
      <w:r w:rsidRPr="009D76B0">
        <w:rPr>
          <w:rFonts w:ascii="Times New Roman" w:hAnsi="Times New Roman" w:cs="Times New Roman"/>
        </w:rPr>
        <w:t>,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н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аходить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решение возникающих при работе проблем, изготавливать изделие заданным параметрам и оформлять выступление. </w:t>
      </w: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Кроме того, отмечать активность, инициативность, коммуникабельность обучающихся, умение выполнять свою роль в группе, внос предложения для выполнения практической части задания, защищать проект.</w:t>
      </w:r>
      <w:proofErr w:type="gramEnd"/>
    </w:p>
    <w:p w:rsidR="00556FEA" w:rsidRPr="009D76B0" w:rsidRDefault="00556FEA" w:rsidP="00556FEA">
      <w:pPr>
        <w:pStyle w:val="Style6"/>
        <w:widowControl/>
        <w:spacing w:line="360" w:lineRule="auto"/>
        <w:ind w:firstLine="54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Контрольных работ и промежуточного контроля по предмету «Технология» в первом классе нет, так как ведётся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обучение. В конце года проходят выставки </w:t>
      </w:r>
      <w:r w:rsidRPr="009D76B0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детских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работ, где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уобучающихся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</w:t>
      </w:r>
      <w:r w:rsidRPr="009D76B0">
        <w:rPr>
          <w:rStyle w:val="FontStyle15"/>
          <w:rFonts w:ascii="Times New Roman" w:hAnsi="Times New Roman" w:cs="Times New Roman"/>
          <w:i w:val="0"/>
          <w:sz w:val="24"/>
          <w:szCs w:val="24"/>
        </w:rPr>
        <w:t>дея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тельности. Обсуждение работ обучающихся с этих позиций обеспечивает их способность конструктивно реагировать на критику учителя или товарищей по классу.</w:t>
      </w:r>
    </w:p>
    <w:p w:rsidR="00556FEA" w:rsidRPr="009D76B0" w:rsidRDefault="00556FEA" w:rsidP="00556FEA">
      <w:pPr>
        <w:pStyle w:val="Style6"/>
        <w:widowControl/>
        <w:spacing w:before="10" w:line="360" w:lineRule="auto"/>
        <w:ind w:firstLine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spellStart"/>
      <w:r w:rsidRPr="009D76B0">
        <w:rPr>
          <w:rStyle w:val="FontStyle17"/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 обучения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и; которого изъяты отметки, а качественно новое обучение в начальных классах - на содержа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тельно-оценочной основе.</w:t>
      </w:r>
    </w:p>
    <w:p w:rsidR="00556FEA" w:rsidRPr="009D76B0" w:rsidRDefault="00556FEA" w:rsidP="00556FEA">
      <w:pPr>
        <w:pStyle w:val="Style6"/>
        <w:widowControl/>
        <w:spacing w:before="5" w:line="360" w:lineRule="auto"/>
        <w:ind w:firstLine="547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556FEA" w:rsidRPr="009D76B0" w:rsidRDefault="00556FEA" w:rsidP="00556FEA">
      <w:pPr>
        <w:pStyle w:val="Style6"/>
        <w:widowControl/>
        <w:spacing w:line="360" w:lineRule="auto"/>
        <w:ind w:firstLine="54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и предметных результатов реализует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ся в рамках накопительной системы - рабочего Портфолио.</w:t>
      </w:r>
    </w:p>
    <w:p w:rsidR="00556FEA" w:rsidRPr="009D76B0" w:rsidRDefault="00556FEA" w:rsidP="00556FEA">
      <w:pPr>
        <w:pStyle w:val="Style1"/>
        <w:widowControl/>
        <w:spacing w:before="5" w:line="360" w:lineRule="auto"/>
        <w:ind w:left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Портфолио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ученика: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ства образования;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5"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реализует одно из основных положений Федеральных государственных образова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ных учебных действий;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5"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предполагает активное вовлечение обучающихся и их родителей в оценочную деятель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556FEA" w:rsidRPr="009D76B0" w:rsidRDefault="00556FEA" w:rsidP="00556FEA">
      <w:pPr>
        <w:pStyle w:val="Style6"/>
        <w:widowControl/>
        <w:spacing w:before="10" w:line="360" w:lineRule="auto"/>
        <w:ind w:firstLine="547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7"/>
          <w:rFonts w:ascii="Times New Roman" w:hAnsi="Times New Roman" w:cs="Times New Roman"/>
          <w:sz w:val="24"/>
          <w:szCs w:val="24"/>
        </w:rPr>
        <w:t xml:space="preserve">Преимущества рабочего Портфолио 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как метода оценивания достижений обучающихся заключаются в следующем: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10"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сфокусирован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на процессуальном контроле новых приоритетов современного обра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зования, которыми являются УУД (универсальные учебные действия);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содержание заданий Портфолио выстроено на основе УМК, </w:t>
      </w:r>
      <w:proofErr w:type="gramStart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новые об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разовательные стандарты начальной школы;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before="5"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учитывает особенности развития критического мышления обучающихся путем использо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вания трех стадий: вызов (проблемная ситуация) - осмысление - рефлексия;</w:t>
      </w:r>
    </w:p>
    <w:p w:rsidR="00556FEA" w:rsidRPr="009D76B0" w:rsidRDefault="00556FEA" w:rsidP="00556FEA">
      <w:pPr>
        <w:pStyle w:val="Style2"/>
        <w:widowControl/>
        <w:numPr>
          <w:ilvl w:val="0"/>
          <w:numId w:val="12"/>
        </w:numPr>
        <w:tabs>
          <w:tab w:val="left" w:pos="744"/>
        </w:tabs>
        <w:spacing w:line="360" w:lineRule="auto"/>
        <w:ind w:firstLine="538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позволяет помочь обучающимся самим определять цели обучения, осуществлять актив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556FEA" w:rsidRPr="009D76B0" w:rsidRDefault="00556FEA" w:rsidP="00556FEA">
      <w:pPr>
        <w:pStyle w:val="Style6"/>
        <w:widowControl/>
        <w:spacing w:before="10" w:line="360" w:lineRule="auto"/>
        <w:ind w:firstLine="552"/>
        <w:rPr>
          <w:rStyle w:val="FontStyle18"/>
          <w:rFonts w:ascii="Times New Roman" w:hAnsi="Times New Roman" w:cs="Times New Roman"/>
          <w:sz w:val="24"/>
          <w:szCs w:val="24"/>
        </w:rPr>
      </w:pPr>
      <w:r w:rsidRPr="009D76B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«Портфель достижений» </w:t>
      </w:r>
      <w:proofErr w:type="spellStart"/>
      <w:r w:rsidRPr="009D76B0">
        <w:rPr>
          <w:rStyle w:val="FontStyle16"/>
          <w:rFonts w:ascii="Times New Roman" w:hAnsi="Times New Roman" w:cs="Times New Roman"/>
          <w:b/>
          <w:sz w:val="24"/>
          <w:szCs w:val="24"/>
        </w:rPr>
        <w:t>ученика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9D76B0">
        <w:rPr>
          <w:rStyle w:val="FontStyle18"/>
          <w:rFonts w:ascii="Times New Roman" w:hAnsi="Times New Roman" w:cs="Times New Roman"/>
          <w:sz w:val="24"/>
          <w:szCs w:val="24"/>
        </w:rPr>
        <w:t xml:space="preserve"> собой подборку личных работ учени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</w:t>
      </w:r>
      <w:r w:rsidRPr="009D76B0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тельности ученика - самостоятельно найденные информационно-справочные материалы из дополнительных источников, доклады, сообщения и пр.</w:t>
      </w:r>
    </w:p>
    <w:p w:rsidR="00556FEA" w:rsidRPr="009D76B0" w:rsidRDefault="00556FEA" w:rsidP="00556FEA">
      <w:pPr>
        <w:autoSpaceDE w:val="0"/>
        <w:autoSpaceDN w:val="0"/>
        <w:adjustRightInd w:val="0"/>
        <w:spacing w:before="182" w:after="0" w:line="360" w:lineRule="auto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предметно-творческой деятельности обучающихся 2-4 классов носит накопитель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всего года обучения.</w:t>
      </w:r>
    </w:p>
    <w:p w:rsidR="00556FEA" w:rsidRPr="009D76B0" w:rsidRDefault="00556FEA" w:rsidP="00556FEA">
      <w:pPr>
        <w:autoSpaceDE w:val="0"/>
        <w:autoSpaceDN w:val="0"/>
        <w:adjustRightInd w:val="0"/>
        <w:spacing w:after="0" w:line="360" w:lineRule="auto"/>
        <w:ind w:left="5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Особенностями системы оценки являются:</w:t>
      </w:r>
    </w:p>
    <w:p w:rsidR="00556FEA" w:rsidRPr="009D76B0" w:rsidRDefault="00556FEA" w:rsidP="00556FEA">
      <w:pPr>
        <w:widowControl w:val="0"/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10" w:after="0" w:line="360" w:lineRule="auto"/>
        <w:ind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gramStart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мета-предметных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9D76B0">
        <w:rPr>
          <w:rFonts w:ascii="Times New Roman" w:hAnsi="Times New Roman" w:cs="Times New Roman"/>
          <w:sz w:val="24"/>
          <w:szCs w:val="24"/>
        </w:rPr>
        <w:softHyphen/>
        <w:t xml:space="preserve">грамм в качестве содержательной и </w:t>
      </w:r>
      <w:proofErr w:type="spellStart"/>
      <w:r w:rsidRPr="009D76B0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D76B0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lastRenderedPageBreak/>
        <w:t>уровневый подход к разработке планируемых результатов, инструментария и пред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ставлению их;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(«Мои достижения»), характери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зующей динамику индивидуальных образовательных достижений;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5"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556FEA" w:rsidRPr="009D76B0" w:rsidRDefault="00556FEA" w:rsidP="00556FEA">
      <w:pPr>
        <w:spacing w:after="0" w:line="36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На этапе завершения работы над изделием проходит текущий контроль.</w:t>
      </w:r>
    </w:p>
    <w:p w:rsidR="00556FEA" w:rsidRPr="009D76B0" w:rsidRDefault="00556FEA" w:rsidP="00556FEA">
      <w:pPr>
        <w:spacing w:after="0" w:line="36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Работы оцениваются по следующим критериям: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уровень творческой деятельности;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соблюдение технологии процесса изготовления изделия;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чёткость, полнота и правильность ответа;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10"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38" w:after="0" w:line="36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аккуратность в выполнении изделия, экономность в использовании средств;</w:t>
      </w:r>
    </w:p>
    <w:p w:rsidR="00556FEA" w:rsidRPr="009D76B0" w:rsidRDefault="00556FEA" w:rsidP="00556FEA">
      <w:pPr>
        <w:numPr>
          <w:ilvl w:val="0"/>
          <w:numId w:val="13"/>
        </w:numPr>
        <w:tabs>
          <w:tab w:val="left" w:pos="845"/>
        </w:tabs>
        <w:autoSpaceDE w:val="0"/>
        <w:autoSpaceDN w:val="0"/>
        <w:adjustRightInd w:val="0"/>
        <w:spacing w:before="19" w:after="0" w:line="36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9D76B0">
        <w:rPr>
          <w:rFonts w:ascii="Times New Roman" w:hAnsi="Times New Roman" w:cs="Times New Roman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556FEA" w:rsidRPr="009D76B0" w:rsidRDefault="00556FEA" w:rsidP="00556FEA">
      <w:pPr>
        <w:spacing w:after="0" w:line="360" w:lineRule="auto"/>
        <w:ind w:firstLine="5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9D76B0">
        <w:rPr>
          <w:rFonts w:ascii="Times New Roman" w:hAnsi="Times New Roman" w:cs="Times New Roman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роме того, отмечать активность, инициа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556FEA" w:rsidRPr="009D76B0" w:rsidRDefault="00556FEA" w:rsidP="00556FEA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Контрольных работ и промежуточного контроля по предмету «Технология» нет. Итого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вая четверная отметка складывается из учёта текущих отметок. Годовая оценка выставля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ется с учётом четвертных. В конце года проходят выставки работ обучающихся. В курсе «Техно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логия» формируется умение обучающихся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обучающихся с этих позиций обеспечивает их способность конструктивно реагировать на критику учителя или товарищей по классу.</w:t>
      </w:r>
    </w:p>
    <w:p w:rsidR="00556FEA" w:rsidRPr="009D76B0" w:rsidRDefault="00556FEA" w:rsidP="00556F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FEA" w:rsidRPr="009D76B0" w:rsidRDefault="00556FEA" w:rsidP="00556FEA">
      <w:pPr>
        <w:autoSpaceDE w:val="0"/>
        <w:autoSpaceDN w:val="0"/>
        <w:adjustRightInd w:val="0"/>
        <w:spacing w:before="10"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Характеристика цифровой оценки (отметки)</w:t>
      </w:r>
    </w:p>
    <w:p w:rsidR="00556FEA" w:rsidRPr="009D76B0" w:rsidRDefault="00556FEA" w:rsidP="00556FEA">
      <w:pPr>
        <w:autoSpaceDE w:val="0"/>
        <w:autoSpaceDN w:val="0"/>
        <w:adjustRightInd w:val="0"/>
        <w:spacing w:after="0" w:line="360" w:lineRule="auto"/>
        <w:ind w:firstLine="7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"5" («отлично») - </w:t>
      </w:r>
      <w:r w:rsidRPr="009D76B0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об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учающийся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556FEA" w:rsidRPr="009D76B0" w:rsidRDefault="00556FEA" w:rsidP="00556F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"4" («хорошо») 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556FEA" w:rsidRPr="009D76B0" w:rsidRDefault="00556FEA" w:rsidP="00556FEA">
      <w:pPr>
        <w:autoSpaceDE w:val="0"/>
        <w:autoSpaceDN w:val="0"/>
        <w:adjustRightInd w:val="0"/>
        <w:spacing w:after="0" w:line="360" w:lineRule="auto"/>
        <w:ind w:firstLine="7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"3" («удовлетворительно») 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слабо справляется с поставленной целью урока; допускает неточность в изложении изученного материала;</w:t>
      </w:r>
    </w:p>
    <w:p w:rsidR="00556FEA" w:rsidRDefault="00556FEA" w:rsidP="00556FEA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76B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"2" («плохо») 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 грубые ошибки в ответе; не справляется с по</w:t>
      </w:r>
      <w:r w:rsidRPr="009D76B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ставленной целью урока.</w:t>
      </w:r>
    </w:p>
    <w:p w:rsidR="00556FEA" w:rsidRDefault="00556FEA" w:rsidP="00556FEA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FEA" w:rsidRDefault="00556FEA" w:rsidP="00556FEA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FEA" w:rsidRDefault="00556FEA" w:rsidP="00556FEA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FEA" w:rsidRDefault="00556FEA" w:rsidP="00556FEA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FEA" w:rsidRDefault="00556FEA" w:rsidP="00556FEA">
      <w:pPr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232" w:rsidRDefault="00B60232" w:rsidP="00FC0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B0" w:rsidRPr="009D76B0" w:rsidRDefault="009D76B0" w:rsidP="009D76B0">
      <w:pPr>
        <w:widowControl w:val="0"/>
        <w:tabs>
          <w:tab w:val="left" w:pos="610"/>
        </w:tabs>
        <w:spacing w:after="186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76B0" w:rsidRPr="009D76B0" w:rsidSect="00B60232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D76B0" w:rsidRPr="009D76B0" w:rsidRDefault="009D76B0" w:rsidP="00047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76B0" w:rsidRPr="009D76B0" w:rsidSect="00066A90">
      <w:footerReference w:type="default" r:id="rId11"/>
      <w:pgSz w:w="16838" w:h="11906" w:orient="landscape"/>
      <w:pgMar w:top="1702" w:right="1134" w:bottom="850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C1" w:rsidRDefault="003E15C1" w:rsidP="00B96886">
      <w:pPr>
        <w:spacing w:after="0" w:line="240" w:lineRule="auto"/>
      </w:pPr>
      <w:r>
        <w:separator/>
      </w:r>
    </w:p>
  </w:endnote>
  <w:endnote w:type="continuationSeparator" w:id="0">
    <w:p w:rsidR="003E15C1" w:rsidRDefault="003E15C1" w:rsidP="00B9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Bold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3F" w:rsidRDefault="00FB353F">
    <w:pPr>
      <w:pStyle w:val="ab"/>
      <w:jc w:val="right"/>
    </w:pPr>
  </w:p>
  <w:p w:rsidR="00FB353F" w:rsidRDefault="00FB35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55048"/>
      <w:docPartObj>
        <w:docPartGallery w:val="Page Numbers (Bottom of Page)"/>
        <w:docPartUnique/>
      </w:docPartObj>
    </w:sdtPr>
    <w:sdtEndPr/>
    <w:sdtContent>
      <w:p w:rsidR="00FB353F" w:rsidRDefault="000028EA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5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B353F" w:rsidRDefault="00FB3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C1" w:rsidRDefault="003E15C1" w:rsidP="00B96886">
      <w:pPr>
        <w:spacing w:after="0" w:line="240" w:lineRule="auto"/>
      </w:pPr>
      <w:r>
        <w:separator/>
      </w:r>
    </w:p>
  </w:footnote>
  <w:footnote w:type="continuationSeparator" w:id="0">
    <w:p w:rsidR="003E15C1" w:rsidRDefault="003E15C1" w:rsidP="00B9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C33D0"/>
    <w:lvl w:ilvl="0">
      <w:numFmt w:val="bullet"/>
      <w:lvlText w:val="*"/>
      <w:lvlJc w:val="left"/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125D2"/>
    <w:multiLevelType w:val="hybridMultilevel"/>
    <w:tmpl w:val="440E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1CA2"/>
    <w:multiLevelType w:val="hybridMultilevel"/>
    <w:tmpl w:val="9E2205B6"/>
    <w:lvl w:ilvl="0" w:tplc="580C3736">
      <w:start w:val="1"/>
      <w:numFmt w:val="decimal"/>
      <w:lvlText w:val="%1."/>
      <w:lvlJc w:val="left"/>
      <w:pPr>
        <w:ind w:left="2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578582D"/>
    <w:multiLevelType w:val="hybridMultilevel"/>
    <w:tmpl w:val="7EE8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4E1"/>
    <w:multiLevelType w:val="hybridMultilevel"/>
    <w:tmpl w:val="5150BA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02C18C">
      <w:start w:val="1"/>
      <w:numFmt w:val="decimal"/>
      <w:lvlText w:val="%2."/>
      <w:lvlJc w:val="left"/>
      <w:pPr>
        <w:tabs>
          <w:tab w:val="num" w:pos="944"/>
        </w:tabs>
        <w:ind w:left="944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4"/>
        </w:tabs>
        <w:ind w:left="31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4"/>
        </w:tabs>
        <w:ind w:left="38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4"/>
        </w:tabs>
        <w:ind w:left="52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4"/>
        </w:tabs>
        <w:ind w:left="5984" w:hanging="360"/>
      </w:pPr>
    </w:lvl>
  </w:abstractNum>
  <w:abstractNum w:abstractNumId="6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70D40"/>
    <w:multiLevelType w:val="hybridMultilevel"/>
    <w:tmpl w:val="FE6C3DFE"/>
    <w:lvl w:ilvl="0" w:tplc="71960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1C69"/>
    <w:multiLevelType w:val="multilevel"/>
    <w:tmpl w:val="5A90D6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C4108"/>
    <w:multiLevelType w:val="multilevel"/>
    <w:tmpl w:val="0AD83E3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9E68B0"/>
    <w:multiLevelType w:val="hybridMultilevel"/>
    <w:tmpl w:val="BB4A986A"/>
    <w:lvl w:ilvl="0" w:tplc="71960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40EF"/>
    <w:multiLevelType w:val="hybridMultilevel"/>
    <w:tmpl w:val="BDE697C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E0D2693"/>
    <w:multiLevelType w:val="singleLevel"/>
    <w:tmpl w:val="13B8B6F6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4">
    <w:nsid w:val="4B86263F"/>
    <w:multiLevelType w:val="hybridMultilevel"/>
    <w:tmpl w:val="A7C84C14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4202C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E253F"/>
    <w:multiLevelType w:val="multilevel"/>
    <w:tmpl w:val="5094B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63168F"/>
    <w:multiLevelType w:val="hybridMultilevel"/>
    <w:tmpl w:val="0626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9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421"/>
    <w:rsid w:val="000028EA"/>
    <w:rsid w:val="00004E43"/>
    <w:rsid w:val="000221BF"/>
    <w:rsid w:val="000476DF"/>
    <w:rsid w:val="000657BA"/>
    <w:rsid w:val="00066A90"/>
    <w:rsid w:val="00087A15"/>
    <w:rsid w:val="000A78C5"/>
    <w:rsid w:val="000B3C0A"/>
    <w:rsid w:val="000B7590"/>
    <w:rsid w:val="000E23A3"/>
    <w:rsid w:val="000E3B17"/>
    <w:rsid w:val="000E507F"/>
    <w:rsid w:val="000E55A6"/>
    <w:rsid w:val="000F7921"/>
    <w:rsid w:val="001508FF"/>
    <w:rsid w:val="001741E1"/>
    <w:rsid w:val="00174484"/>
    <w:rsid w:val="001822CB"/>
    <w:rsid w:val="001922BC"/>
    <w:rsid w:val="00250F7D"/>
    <w:rsid w:val="002531E1"/>
    <w:rsid w:val="00253404"/>
    <w:rsid w:val="002549E3"/>
    <w:rsid w:val="00264C13"/>
    <w:rsid w:val="002825D1"/>
    <w:rsid w:val="00285681"/>
    <w:rsid w:val="002A6450"/>
    <w:rsid w:val="002C4B76"/>
    <w:rsid w:val="002D4D43"/>
    <w:rsid w:val="002E1A7F"/>
    <w:rsid w:val="00310D03"/>
    <w:rsid w:val="00325A76"/>
    <w:rsid w:val="00330C92"/>
    <w:rsid w:val="00343EDB"/>
    <w:rsid w:val="00344B1C"/>
    <w:rsid w:val="00354FEB"/>
    <w:rsid w:val="00381C40"/>
    <w:rsid w:val="003A4B62"/>
    <w:rsid w:val="003B6D1F"/>
    <w:rsid w:val="003D073F"/>
    <w:rsid w:val="003D2B94"/>
    <w:rsid w:val="003D4CBB"/>
    <w:rsid w:val="003D734C"/>
    <w:rsid w:val="003D7BF9"/>
    <w:rsid w:val="003E15C1"/>
    <w:rsid w:val="003E425F"/>
    <w:rsid w:val="004018D5"/>
    <w:rsid w:val="00414AE4"/>
    <w:rsid w:val="00452A29"/>
    <w:rsid w:val="00460B33"/>
    <w:rsid w:val="004748BC"/>
    <w:rsid w:val="0048068C"/>
    <w:rsid w:val="004F04AB"/>
    <w:rsid w:val="0051187A"/>
    <w:rsid w:val="005401D0"/>
    <w:rsid w:val="00542272"/>
    <w:rsid w:val="00556FEA"/>
    <w:rsid w:val="0057329D"/>
    <w:rsid w:val="005E73BA"/>
    <w:rsid w:val="005F6536"/>
    <w:rsid w:val="00630B79"/>
    <w:rsid w:val="006345E6"/>
    <w:rsid w:val="006416D9"/>
    <w:rsid w:val="00661BF1"/>
    <w:rsid w:val="00682101"/>
    <w:rsid w:val="006A088F"/>
    <w:rsid w:val="006A7D2B"/>
    <w:rsid w:val="006B64E4"/>
    <w:rsid w:val="006C1E53"/>
    <w:rsid w:val="006C5544"/>
    <w:rsid w:val="006D6C09"/>
    <w:rsid w:val="006F2177"/>
    <w:rsid w:val="007101C5"/>
    <w:rsid w:val="00724FBA"/>
    <w:rsid w:val="00754627"/>
    <w:rsid w:val="0078281B"/>
    <w:rsid w:val="007957C7"/>
    <w:rsid w:val="007B5C2E"/>
    <w:rsid w:val="007C28E8"/>
    <w:rsid w:val="007D1DB9"/>
    <w:rsid w:val="007F2050"/>
    <w:rsid w:val="00821E31"/>
    <w:rsid w:val="0082640D"/>
    <w:rsid w:val="0083751E"/>
    <w:rsid w:val="00862734"/>
    <w:rsid w:val="008B1CA0"/>
    <w:rsid w:val="008C0F15"/>
    <w:rsid w:val="008C1208"/>
    <w:rsid w:val="008C2788"/>
    <w:rsid w:val="008F472C"/>
    <w:rsid w:val="00914D1D"/>
    <w:rsid w:val="00915F05"/>
    <w:rsid w:val="00926896"/>
    <w:rsid w:val="0092758D"/>
    <w:rsid w:val="00936421"/>
    <w:rsid w:val="00950503"/>
    <w:rsid w:val="00972891"/>
    <w:rsid w:val="0098587F"/>
    <w:rsid w:val="00987381"/>
    <w:rsid w:val="00992312"/>
    <w:rsid w:val="009A1BC6"/>
    <w:rsid w:val="009D76B0"/>
    <w:rsid w:val="009E2CB8"/>
    <w:rsid w:val="009F7333"/>
    <w:rsid w:val="00A1476E"/>
    <w:rsid w:val="00A22393"/>
    <w:rsid w:val="00A25902"/>
    <w:rsid w:val="00A47EE5"/>
    <w:rsid w:val="00A6649A"/>
    <w:rsid w:val="00A66B41"/>
    <w:rsid w:val="00A77598"/>
    <w:rsid w:val="00A867D7"/>
    <w:rsid w:val="00A87F24"/>
    <w:rsid w:val="00AB52DC"/>
    <w:rsid w:val="00AE21F3"/>
    <w:rsid w:val="00B11449"/>
    <w:rsid w:val="00B3272C"/>
    <w:rsid w:val="00B33171"/>
    <w:rsid w:val="00B60232"/>
    <w:rsid w:val="00B91D3D"/>
    <w:rsid w:val="00B96886"/>
    <w:rsid w:val="00BC452C"/>
    <w:rsid w:val="00BE61F9"/>
    <w:rsid w:val="00C02E40"/>
    <w:rsid w:val="00C21B3D"/>
    <w:rsid w:val="00C31802"/>
    <w:rsid w:val="00C4011E"/>
    <w:rsid w:val="00C755D9"/>
    <w:rsid w:val="00C82AD0"/>
    <w:rsid w:val="00C91B15"/>
    <w:rsid w:val="00CA4316"/>
    <w:rsid w:val="00CD6AFF"/>
    <w:rsid w:val="00D0327C"/>
    <w:rsid w:val="00D03AF3"/>
    <w:rsid w:val="00D079DC"/>
    <w:rsid w:val="00D14634"/>
    <w:rsid w:val="00D460B5"/>
    <w:rsid w:val="00D47CC4"/>
    <w:rsid w:val="00D847AB"/>
    <w:rsid w:val="00D85A0A"/>
    <w:rsid w:val="00D9035E"/>
    <w:rsid w:val="00D94544"/>
    <w:rsid w:val="00DB4A57"/>
    <w:rsid w:val="00DB7FCA"/>
    <w:rsid w:val="00DC5573"/>
    <w:rsid w:val="00DE54DE"/>
    <w:rsid w:val="00E03F09"/>
    <w:rsid w:val="00E36E1D"/>
    <w:rsid w:val="00E80B28"/>
    <w:rsid w:val="00EB3C2A"/>
    <w:rsid w:val="00ED1ED1"/>
    <w:rsid w:val="00EF5916"/>
    <w:rsid w:val="00F0264E"/>
    <w:rsid w:val="00F12E30"/>
    <w:rsid w:val="00F24BA3"/>
    <w:rsid w:val="00F453C2"/>
    <w:rsid w:val="00F479E6"/>
    <w:rsid w:val="00FA4EA1"/>
    <w:rsid w:val="00FB353F"/>
    <w:rsid w:val="00FB5466"/>
    <w:rsid w:val="00FB5F5E"/>
    <w:rsid w:val="00FC0DCB"/>
    <w:rsid w:val="00FC2755"/>
    <w:rsid w:val="00FE0BAD"/>
    <w:rsid w:val="00FE214F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6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B96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96886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9688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86"/>
    <w:pPr>
      <w:widowControl w:val="0"/>
      <w:shd w:val="clear" w:color="auto" w:fill="FFFFFF"/>
      <w:spacing w:after="0" w:line="250" w:lineRule="exact"/>
      <w:ind w:firstLine="540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B96886"/>
    <w:pPr>
      <w:ind w:left="720"/>
      <w:contextualSpacing/>
    </w:pPr>
  </w:style>
  <w:style w:type="paragraph" w:customStyle="1" w:styleId="Style1">
    <w:name w:val="Style1"/>
    <w:basedOn w:val="a"/>
    <w:uiPriority w:val="99"/>
    <w:rsid w:val="003A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4B62"/>
    <w:pPr>
      <w:widowControl w:val="0"/>
      <w:autoSpaceDE w:val="0"/>
      <w:autoSpaceDN w:val="0"/>
      <w:adjustRightInd w:val="0"/>
      <w:spacing w:after="0" w:line="253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4B62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4B6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B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F04A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4AB"/>
    <w:rPr>
      <w:rFonts w:ascii="Arial" w:hAnsi="Arial" w:cs="Arial"/>
      <w:i/>
      <w:iCs/>
      <w:sz w:val="20"/>
      <w:szCs w:val="20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14F"/>
  </w:style>
  <w:style w:type="paragraph" w:styleId="ab">
    <w:name w:val="footer"/>
    <w:basedOn w:val="a"/>
    <w:link w:val="ac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4F"/>
  </w:style>
  <w:style w:type="character" w:styleId="ad">
    <w:name w:val="Hyperlink"/>
    <w:basedOn w:val="a0"/>
    <w:uiPriority w:val="99"/>
    <w:unhideWhenUsed/>
    <w:rsid w:val="00DE54DE"/>
    <w:rPr>
      <w:color w:val="0000FF" w:themeColor="hyperlink"/>
      <w:u w:val="single"/>
    </w:rPr>
  </w:style>
  <w:style w:type="paragraph" w:customStyle="1" w:styleId="Default">
    <w:name w:val="Default"/>
    <w:rsid w:val="009D76B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D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76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Normal (Web)"/>
    <w:basedOn w:val="a"/>
    <w:uiPriority w:val="99"/>
    <w:unhideWhenUsed/>
    <w:rsid w:val="0098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Light Shading"/>
    <w:basedOn w:val="a1"/>
    <w:uiPriority w:val="60"/>
    <w:rsid w:val="005401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0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01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0476DF"/>
  </w:style>
  <w:style w:type="character" w:customStyle="1" w:styleId="af0">
    <w:name w:val="Гипертекстовая ссылка"/>
    <w:basedOn w:val="a0"/>
    <w:uiPriority w:val="99"/>
    <w:rsid w:val="000476DF"/>
    <w:rPr>
      <w:rFonts w:cs="Times New Roman"/>
      <w:color w:val="106BBE"/>
    </w:rPr>
  </w:style>
  <w:style w:type="paragraph" w:customStyle="1" w:styleId="Pa26">
    <w:name w:val="Pa26"/>
    <w:basedOn w:val="a"/>
    <w:next w:val="a"/>
    <w:rsid w:val="000476DF"/>
    <w:pPr>
      <w:suppressAutoHyphens/>
      <w:autoSpaceDE w:val="0"/>
      <w:spacing w:after="0" w:line="161" w:lineRule="atLeast"/>
    </w:pPr>
    <w:rPr>
      <w:rFonts w:ascii="Times New Roman" w:eastAsia="Arial Unicode MS" w:hAnsi="Times New Roman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9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6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B968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96886"/>
    <w:pPr>
      <w:shd w:val="clear" w:color="auto" w:fill="FFFFFF"/>
      <w:spacing w:before="120"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9688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886"/>
    <w:pPr>
      <w:widowControl w:val="0"/>
      <w:shd w:val="clear" w:color="auto" w:fill="FFFFFF"/>
      <w:spacing w:after="0" w:line="250" w:lineRule="exact"/>
      <w:ind w:firstLine="540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B96886"/>
    <w:pPr>
      <w:ind w:left="720"/>
      <w:contextualSpacing/>
    </w:pPr>
  </w:style>
  <w:style w:type="paragraph" w:customStyle="1" w:styleId="Style1">
    <w:name w:val="Style1"/>
    <w:basedOn w:val="a"/>
    <w:uiPriority w:val="99"/>
    <w:rsid w:val="003A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4B62"/>
    <w:pPr>
      <w:widowControl w:val="0"/>
      <w:autoSpaceDE w:val="0"/>
      <w:autoSpaceDN w:val="0"/>
      <w:adjustRightInd w:val="0"/>
      <w:spacing w:after="0" w:line="253" w:lineRule="exact"/>
      <w:ind w:firstLine="53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A4B62"/>
    <w:rPr>
      <w:rFonts w:ascii="Arial" w:hAnsi="Arial" w:cs="Arial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A4B6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B6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F04AB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04AB"/>
    <w:rPr>
      <w:rFonts w:ascii="Arial" w:hAnsi="Arial" w:cs="Arial"/>
      <w:i/>
      <w:iCs/>
      <w:sz w:val="20"/>
      <w:szCs w:val="20"/>
    </w:rPr>
  </w:style>
  <w:style w:type="table" w:styleId="a6">
    <w:name w:val="Table Grid"/>
    <w:basedOn w:val="a1"/>
    <w:uiPriority w:val="59"/>
    <w:rsid w:val="009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14F"/>
  </w:style>
  <w:style w:type="paragraph" w:styleId="ab">
    <w:name w:val="footer"/>
    <w:basedOn w:val="a"/>
    <w:link w:val="ac"/>
    <w:uiPriority w:val="99"/>
    <w:unhideWhenUsed/>
    <w:rsid w:val="00FE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14F"/>
  </w:style>
  <w:style w:type="character" w:styleId="ad">
    <w:name w:val="Hyperlink"/>
    <w:basedOn w:val="a0"/>
    <w:uiPriority w:val="99"/>
    <w:unhideWhenUsed/>
    <w:rsid w:val="00DE54DE"/>
    <w:rPr>
      <w:color w:val="0000FF" w:themeColor="hyperlink"/>
      <w:u w:val="single"/>
    </w:rPr>
  </w:style>
  <w:style w:type="paragraph" w:customStyle="1" w:styleId="Default">
    <w:name w:val="Default"/>
    <w:rsid w:val="009D76B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D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76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DEF3-9029-4B16-9C70-D753850F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Усть-Баякская ООШ</cp:lastModifiedBy>
  <cp:revision>34</cp:revision>
  <cp:lastPrinted>2016-10-18T18:26:00Z</cp:lastPrinted>
  <dcterms:created xsi:type="dcterms:W3CDTF">2014-06-14T05:40:00Z</dcterms:created>
  <dcterms:modified xsi:type="dcterms:W3CDTF">2017-10-21T08:22:00Z</dcterms:modified>
</cp:coreProperties>
</file>